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tblInd w:w="-10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740"/>
        <w:gridCol w:w="3758"/>
      </w:tblGrid>
      <w:tr w:rsidR="0017577D" w:rsidRPr="00273AB3" w:rsidTr="00273AB3">
        <w:trPr>
          <w:trHeight w:hRule="exact" w:val="1716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67" w:rsidRPr="00273AB3" w:rsidRDefault="00A41367" w:rsidP="00273AB3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</w:p>
          <w:p w:rsidR="0017577D" w:rsidRPr="00273AB3" w:rsidRDefault="0017577D" w:rsidP="00273AB3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TECHNICAL SPECIFICATION OF SCHOOL BUS REQUIREMENTS RELATED PARAMETERS TO</w:t>
            </w:r>
          </w:p>
          <w:p w:rsidR="0017577D" w:rsidRPr="00273AB3" w:rsidRDefault="0017577D" w:rsidP="00273AB3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BE SUBMITTED) BY BUS MANUFACTURER OR BUS BODY BUILDER AS PER AIS-063:2005</w:t>
            </w:r>
          </w:p>
          <w:p w:rsidR="0017577D" w:rsidRPr="00273AB3" w:rsidRDefault="0017577D" w:rsidP="00273AB3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(Along with Table 22 and Table 22 B of AIS 007 (Rev. 5))</w:t>
            </w: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 xml:space="preserve">School Bus </w:t>
            </w:r>
            <w:proofErr w:type="spellStart"/>
            <w:r w:rsidRPr="00273AB3">
              <w:rPr>
                <w:b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1.1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A41367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 xml:space="preserve">Width of Golden </w:t>
            </w:r>
            <w:r w:rsidR="0017577D" w:rsidRPr="00273AB3">
              <w:rPr>
                <w:sz w:val="24"/>
                <w:szCs w:val="24"/>
              </w:rPr>
              <w:t xml:space="preserve">brown </w:t>
            </w:r>
            <w:r w:rsidRPr="00273AB3">
              <w:rPr>
                <w:sz w:val="24"/>
                <w:szCs w:val="24"/>
              </w:rPr>
              <w:t xml:space="preserve">band &amp; its Height from </w:t>
            </w:r>
            <w:r w:rsidR="0017577D" w:rsidRPr="00273AB3">
              <w:rPr>
                <w:sz w:val="24"/>
                <w:szCs w:val="24"/>
              </w:rPr>
              <w:t>Ground Level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School Bus Insignia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8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2.1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Dimension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2.2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Location at Front &amp; at Rear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5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Emergency Exits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8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No. of Emergency Exits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4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Emergency Exit type (Window/Door)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5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Position of Emergency Exit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5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Dimension of Emergency Exit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Vehicle Entry Steps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5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Height  of First/Lowest Footstep From  Ground Level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Height of other steps (if any) from Ground Level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4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Depth of step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7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Folding or Retracting steps(Provided/Not Provided)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8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4.4.1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if provided, its indication through a Buzzer/Flashing light to the driver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9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Service Doors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52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5.1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Whether operated manually or power operated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6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5.2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If power operated whether operated Pneumatically/ Hydraulically/Electrically.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3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Interior Protection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val="7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6.1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 xml:space="preserve">List out parts if any in the gangway lies </w:t>
            </w:r>
            <w:proofErr w:type="spellStart"/>
            <w:r w:rsidRPr="00273AB3">
              <w:rPr>
                <w:sz w:val="24"/>
                <w:szCs w:val="24"/>
              </w:rPr>
              <w:t>upto</w:t>
            </w:r>
            <w:proofErr w:type="spellEnd"/>
            <w:r w:rsidRPr="00273AB3">
              <w:rPr>
                <w:sz w:val="24"/>
                <w:szCs w:val="24"/>
              </w:rPr>
              <w:t xml:space="preserve"> a height of 1200mm from bus floor, its radius or Shore hardness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4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Storage Racks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7.1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Location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4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7.2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Depth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1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Seats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8.1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Seating layout (2x1, 2x2, 3x2 and any other)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8.2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Seat Dimension (per child) (Width x Depth) mm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8.3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Type of partition which prevents the child from falling into the step well</w:t>
            </w:r>
          </w:p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falling into the step well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Stop Signal Sign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5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9.1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Min. letter height of sign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9.2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Min. Projection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5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10.0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Passenger Safety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4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10.1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Provision of flashing light and buzzer or suitable means in case of door/Emergency door is open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11.0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Provision of Speed limiting facility as per rule 118 of CMVR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val="25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12.</w:t>
            </w:r>
            <w:r w:rsidR="00273AB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Fire Detection Alarm System (FDAS)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13</w:t>
            </w:r>
            <w:r w:rsidR="00273AB3">
              <w:rPr>
                <w:b/>
                <w:sz w:val="24"/>
                <w:szCs w:val="24"/>
              </w:rPr>
              <w:t>.0</w:t>
            </w:r>
            <w:bookmarkStart w:id="0" w:name="_GoBack"/>
            <w:bookmarkEnd w:id="0"/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Fitment of Fire Detection and Suppression System (FDSS) (Yes/No)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CC0366" w:rsidRPr="00A41367" w:rsidRDefault="00CC0366" w:rsidP="00A41367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CC0366" w:rsidRPr="00A41367" w:rsidSect="00273AB3">
      <w:headerReference w:type="default" r:id="rId7"/>
      <w:footerReference w:type="default" r:id="rId8"/>
      <w:pgSz w:w="11906" w:h="16838"/>
      <w:pgMar w:top="720" w:right="1728" w:bottom="72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7A" w:rsidRDefault="008E4F7A" w:rsidP="006F4F9F">
      <w:r>
        <w:separator/>
      </w:r>
    </w:p>
  </w:endnote>
  <w:endnote w:type="continuationSeparator" w:id="0">
    <w:p w:rsidR="008E4F7A" w:rsidRDefault="008E4F7A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B3" w:rsidRDefault="00273AB3"/>
  <w:tbl>
    <w:tblPr>
      <w:tblW w:w="963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828"/>
      <w:gridCol w:w="2745"/>
      <w:gridCol w:w="3060"/>
    </w:tblGrid>
    <w:tr w:rsidR="00CC0366" w:rsidRPr="00365E0B" w:rsidTr="00273AB3">
      <w:trPr>
        <w:cantSplit/>
        <w:trHeight w:val="181"/>
      </w:trPr>
      <w:tc>
        <w:tcPr>
          <w:tcW w:w="3828" w:type="dxa"/>
        </w:tcPr>
        <w:p w:rsidR="00CC0366" w:rsidRPr="00365E0B" w:rsidRDefault="00CC0366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745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C0366" w:rsidRPr="00365E0B" w:rsidTr="00273AB3">
      <w:trPr>
        <w:cantSplit/>
        <w:trHeight w:val="1414"/>
      </w:trPr>
      <w:tc>
        <w:tcPr>
          <w:tcW w:w="3828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45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060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C0366" w:rsidRPr="00365E0B" w:rsidTr="00273AB3">
      <w:trPr>
        <w:cantSplit/>
        <w:trHeight w:val="215"/>
      </w:trPr>
      <w:tc>
        <w:tcPr>
          <w:tcW w:w="3828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745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C0366" w:rsidRPr="00365E0B" w:rsidRDefault="00CC0366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273AB3">
      <w:rPr>
        <w:rFonts w:eastAsia="Times New Roman" w:cstheme="minorHAnsi"/>
        <w:b/>
        <w:bCs/>
        <w:noProof/>
        <w:color w:val="FF0000"/>
        <w:lang w:val="en-US"/>
      </w:rPr>
      <w:t>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7A" w:rsidRDefault="008E4F7A" w:rsidP="006F4F9F">
      <w:r>
        <w:separator/>
      </w:r>
    </w:p>
  </w:footnote>
  <w:footnote w:type="continuationSeparator" w:id="0">
    <w:p w:rsidR="008E4F7A" w:rsidRDefault="008E4F7A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66" w:rsidRPr="00273AB3" w:rsidRDefault="003574D3" w:rsidP="006F4F9F">
    <w:pPr>
      <w:pStyle w:val="Header"/>
      <w:jc w:val="center"/>
      <w:rPr>
        <w:rFonts w:ascii="Times New Roman" w:hAnsi="Times New Roman" w:cs="Times New Roman"/>
        <w:sz w:val="36"/>
        <w:szCs w:val="36"/>
      </w:rPr>
    </w:pPr>
    <w:r w:rsidRPr="00273AB3">
      <w:rPr>
        <w:rFonts w:ascii="Times New Roman" w:hAnsi="Times New Roman" w:cs="Times New Roman"/>
        <w:b/>
        <w:bCs/>
        <w:color w:val="000000"/>
        <w:sz w:val="36"/>
        <w:szCs w:val="36"/>
      </w:rPr>
      <w:t xml:space="preserve">Table </w:t>
    </w:r>
    <w:r w:rsidR="002F3F62" w:rsidRPr="00273AB3">
      <w:rPr>
        <w:rFonts w:ascii="Times New Roman" w:hAnsi="Times New Roman" w:cs="Times New Roman"/>
        <w:b/>
        <w:bCs/>
        <w:color w:val="000000"/>
        <w:sz w:val="36"/>
        <w:szCs w:val="36"/>
      </w:rPr>
      <w:t>22C</w:t>
    </w:r>
    <w:r w:rsidR="00CC0366" w:rsidRPr="00273AB3">
      <w:rPr>
        <w:rFonts w:ascii="Times New Roman" w:hAnsi="Times New Roman" w:cs="Times New Roman"/>
        <w:b/>
        <w:bCs/>
        <w:color w:val="000000"/>
        <w:sz w:val="36"/>
        <w:szCs w:val="36"/>
      </w:rPr>
      <w:t xml:space="preserve"> of AIS-007 (Revision 5)</w:t>
    </w:r>
  </w:p>
  <w:p w:rsidR="00CC0366" w:rsidRPr="00635432" w:rsidRDefault="00CC0366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AB296E"/>
    <w:multiLevelType w:val="hybridMultilevel"/>
    <w:tmpl w:val="58A2A00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7577D"/>
    <w:rsid w:val="001A5594"/>
    <w:rsid w:val="001F7E82"/>
    <w:rsid w:val="00217EF6"/>
    <w:rsid w:val="002736F9"/>
    <w:rsid w:val="00273AB3"/>
    <w:rsid w:val="002F3F62"/>
    <w:rsid w:val="00336AB8"/>
    <w:rsid w:val="003574D3"/>
    <w:rsid w:val="00365E0B"/>
    <w:rsid w:val="00391C12"/>
    <w:rsid w:val="004337F4"/>
    <w:rsid w:val="00453CD7"/>
    <w:rsid w:val="004E4AEF"/>
    <w:rsid w:val="005211A0"/>
    <w:rsid w:val="0053560B"/>
    <w:rsid w:val="005B0F3D"/>
    <w:rsid w:val="005F4C9A"/>
    <w:rsid w:val="00603EBD"/>
    <w:rsid w:val="00635432"/>
    <w:rsid w:val="0068312E"/>
    <w:rsid w:val="0069124B"/>
    <w:rsid w:val="006F4F9F"/>
    <w:rsid w:val="007C6E92"/>
    <w:rsid w:val="0081083E"/>
    <w:rsid w:val="00822393"/>
    <w:rsid w:val="00870206"/>
    <w:rsid w:val="00886E16"/>
    <w:rsid w:val="00894236"/>
    <w:rsid w:val="008E4F7A"/>
    <w:rsid w:val="009619F2"/>
    <w:rsid w:val="00A1565D"/>
    <w:rsid w:val="00A41367"/>
    <w:rsid w:val="00A56FD9"/>
    <w:rsid w:val="00C2124C"/>
    <w:rsid w:val="00C75CBE"/>
    <w:rsid w:val="00CC0366"/>
    <w:rsid w:val="00CF6B30"/>
    <w:rsid w:val="00D008CC"/>
    <w:rsid w:val="00D66586"/>
    <w:rsid w:val="00DA2E84"/>
    <w:rsid w:val="00E905E6"/>
    <w:rsid w:val="00EC3C2E"/>
    <w:rsid w:val="00EC56DE"/>
    <w:rsid w:val="00F033DF"/>
    <w:rsid w:val="00F07606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4FE47E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0366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C0366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0366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CC0366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CC0366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C0366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C036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CC0366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C036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C036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CC036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SingleTxtGChar">
    <w:name w:val="_ Single Txt_G Char"/>
    <w:link w:val="SingleTxtG"/>
    <w:rsid w:val="00CC036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CC0366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CC036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CC0366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CC03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CC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66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366"/>
    <w:pPr>
      <w:spacing w:after="0" w:line="240" w:lineRule="auto"/>
    </w:pPr>
  </w:style>
  <w:style w:type="paragraph" w:customStyle="1" w:styleId="Default">
    <w:name w:val="Default"/>
    <w:rsid w:val="00CC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HChG">
    <w:name w:val="_ H _Ch_G"/>
    <w:basedOn w:val="Normal"/>
    <w:next w:val="Normal"/>
    <w:link w:val="HChGChar"/>
    <w:qFormat/>
    <w:rsid w:val="00CC036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CC036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CC0366"/>
  </w:style>
  <w:style w:type="paragraph" w:styleId="BodyText">
    <w:name w:val="Body Text"/>
    <w:basedOn w:val="Normal"/>
    <w:link w:val="BodyTextChar"/>
    <w:uiPriority w:val="99"/>
    <w:rsid w:val="00CC0366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C0366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CC0366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CC0366"/>
    <w:pPr>
      <w:numPr>
        <w:numId w:val="1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CC036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CC03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C03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CC0366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CC0366"/>
    <w:rPr>
      <w:color w:val="0000FF"/>
      <w:u w:val="single"/>
    </w:rPr>
  </w:style>
  <w:style w:type="paragraph" w:customStyle="1" w:styleId="Style1">
    <w:name w:val="Style1"/>
    <w:basedOn w:val="Normal"/>
    <w:rsid w:val="00CC0366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CC036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CC036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CC036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CC036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C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CC036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CC036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CC0366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CC036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CC0366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CC036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C0366"/>
  </w:style>
  <w:style w:type="table" w:customStyle="1" w:styleId="TableGrid1">
    <w:name w:val="Table Grid1"/>
    <w:basedOn w:val="TableNormal"/>
    <w:next w:val="TableGrid"/>
    <w:uiPriority w:val="39"/>
    <w:rsid w:val="00C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24</cp:revision>
  <dcterms:created xsi:type="dcterms:W3CDTF">2019-01-25T09:56:00Z</dcterms:created>
  <dcterms:modified xsi:type="dcterms:W3CDTF">2021-04-06T02:22:00Z</dcterms:modified>
</cp:coreProperties>
</file>