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-4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4"/>
        <w:gridCol w:w="4956"/>
        <w:gridCol w:w="3150"/>
      </w:tblGrid>
      <w:tr w:rsidR="002D6A99" w:rsidRPr="00B05F5E" w:rsidTr="002D6A99">
        <w:trPr>
          <w:trHeight w:hRule="exact" w:val="1992"/>
        </w:trPr>
        <w:tc>
          <w:tcPr>
            <w:tcW w:w="97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jc w:val="center"/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</w:rPr>
            </w:pPr>
            <w:r w:rsidRPr="00B05F5E">
              <w:rPr>
                <w:rFonts w:ascii="Times New Roman" w:eastAsia="Times New Roman" w:hAnsi="Times New Roman" w:cs="Times New Roman"/>
                <w:b/>
                <w:bCs/>
                <w:position w:val="1"/>
                <w:sz w:val="24"/>
                <w:szCs w:val="24"/>
              </w:rPr>
              <w:t>TECHNICAL SPECIFICATION OF SCHOOL BUS REQUIREMENTS RELATED PARAMETERS TO BE SUBMITTED BY BUS MANUFACTURER AS PER AIS-063:2005</w:t>
            </w:r>
          </w:p>
          <w:p w:rsidR="002D6A99" w:rsidRPr="00B05F5E" w:rsidRDefault="002D6A99" w:rsidP="002511E5">
            <w:pPr>
              <w:spacing w:after="240" w:line="240" w:lineRule="auto"/>
              <w:ind w:left="144" w:right="144"/>
              <w:jc w:val="center"/>
              <w:rPr>
                <w:rFonts w:ascii="Times New Roman" w:eastAsia="Times New Roman" w:hAnsi="Times New Roman" w:cs="Times New Roman"/>
                <w:bCs/>
                <w:position w:val="1"/>
                <w:sz w:val="24"/>
                <w:szCs w:val="24"/>
              </w:rPr>
            </w:pPr>
            <w:r w:rsidRPr="00B05F5E">
              <w:rPr>
                <w:rFonts w:ascii="Times New Roman" w:eastAsia="Times New Roman" w:hAnsi="Times New Roman" w:cs="Times New Roman"/>
                <w:bCs/>
                <w:position w:val="1"/>
                <w:sz w:val="24"/>
                <w:szCs w:val="24"/>
              </w:rPr>
              <w:t>(Along with Table 22-Part 1 and Table 22B of AIS 007 (Rev. 5))</w:t>
            </w:r>
          </w:p>
        </w:tc>
      </w:tr>
      <w:tr w:rsidR="002D6A99" w:rsidRPr="00B05F5E" w:rsidTr="002D6A99">
        <w:trPr>
          <w:trHeight w:hRule="exact" w:val="449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School Bus colour </w:t>
            </w:r>
          </w:p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A99" w:rsidRPr="00B05F5E" w:rsidTr="002D6A99">
        <w:trPr>
          <w:trHeight w:hRule="exact" w:val="984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Width of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Golden brown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band &amp; its Height from Ground Level (mm)</w:t>
            </w:r>
          </w:p>
        </w:tc>
        <w:tc>
          <w:tcPr>
            <w:tcW w:w="315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A99" w:rsidRPr="00B05F5E" w:rsidTr="002D6A99">
        <w:trPr>
          <w:trHeight w:hRule="exact" w:val="462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School Bus Insignia</w:t>
            </w:r>
          </w:p>
        </w:tc>
        <w:tc>
          <w:tcPr>
            <w:tcW w:w="315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A99" w:rsidRPr="00B05F5E" w:rsidTr="002D6A99">
        <w:trPr>
          <w:trHeight w:hRule="exact" w:val="381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Dimension</w:t>
            </w:r>
          </w:p>
        </w:tc>
        <w:tc>
          <w:tcPr>
            <w:tcW w:w="315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A99" w:rsidRPr="00B05F5E" w:rsidTr="002D6A99">
        <w:trPr>
          <w:trHeight w:hRule="exact" w:val="417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Location at Front &amp; at Rear</w:t>
            </w:r>
          </w:p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A99" w:rsidRPr="00B05F5E" w:rsidTr="002D6A99">
        <w:trPr>
          <w:trHeight w:hRule="exact" w:val="462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Vehicle Entry Steps</w:t>
            </w:r>
          </w:p>
        </w:tc>
        <w:tc>
          <w:tcPr>
            <w:tcW w:w="31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A99" w:rsidRPr="00B05F5E" w:rsidTr="002D6A99">
        <w:trPr>
          <w:trHeight w:hRule="exact" w:val="714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tabs>
                <w:tab w:val="left" w:pos="1360"/>
                <w:tab w:val="left" w:pos="2840"/>
              </w:tabs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Height  of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ab/>
              <w:t>First / Lowest Footstep  From  Ground</w:t>
            </w:r>
          </w:p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Level (mm)</w:t>
            </w:r>
          </w:p>
        </w:tc>
        <w:tc>
          <w:tcPr>
            <w:tcW w:w="315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A99" w:rsidRPr="00B05F5E" w:rsidTr="002D6A99">
        <w:trPr>
          <w:trHeight w:hRule="exact" w:val="714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Height of other steps (if any) from Ground Level</w:t>
            </w:r>
          </w:p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(mm)</w:t>
            </w:r>
          </w:p>
        </w:tc>
        <w:tc>
          <w:tcPr>
            <w:tcW w:w="315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A99" w:rsidRPr="00B05F5E" w:rsidTr="002D6A99">
        <w:trPr>
          <w:trHeight w:hRule="exact" w:val="395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Depth of step (mm)</w:t>
            </w:r>
          </w:p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A99" w:rsidRPr="00B05F5E" w:rsidTr="002D6A99">
        <w:trPr>
          <w:trHeight w:hRule="exact" w:val="957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Folding or Retracting steps (Provided/Not Provided)</w:t>
            </w:r>
          </w:p>
        </w:tc>
        <w:tc>
          <w:tcPr>
            <w:tcW w:w="315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A99" w:rsidRPr="00B05F5E" w:rsidTr="002D6A99">
        <w:trPr>
          <w:trHeight w:hRule="exact" w:val="1362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if provided, its indication through a Buzzer/Flashing light to the driver</w:t>
            </w:r>
          </w:p>
        </w:tc>
        <w:tc>
          <w:tcPr>
            <w:tcW w:w="31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A99" w:rsidRPr="00B05F5E" w:rsidTr="002D6A99">
        <w:trPr>
          <w:trHeight w:hRule="exact" w:val="444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Interior Protection</w:t>
            </w:r>
          </w:p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A99" w:rsidRPr="00B05F5E" w:rsidTr="002D6A99">
        <w:trPr>
          <w:trHeight w:hRule="exact" w:val="1299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List out parts if any   in the gangway lies </w:t>
            </w:r>
            <w:proofErr w:type="spell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upto</w:t>
            </w:r>
            <w:proofErr w:type="spell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a height of 1200mm from bus floor, its radius or Shore hardness</w:t>
            </w:r>
          </w:p>
          <w:p w:rsidR="002D6A99" w:rsidRPr="00B05F5E" w:rsidRDefault="002D6A99" w:rsidP="002511E5">
            <w:pPr>
              <w:spacing w:after="24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A99" w:rsidRPr="00B05F5E" w:rsidRDefault="002D6A99" w:rsidP="002511E5">
            <w:pPr>
              <w:spacing w:after="24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A99" w:rsidRPr="00B05F5E" w:rsidRDefault="002D6A99" w:rsidP="002511E5">
            <w:pPr>
              <w:spacing w:after="24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A99" w:rsidRPr="00B05F5E" w:rsidRDefault="002D6A99" w:rsidP="002511E5">
            <w:pPr>
              <w:spacing w:after="24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A99" w:rsidRPr="00B05F5E" w:rsidTr="002D6A99">
        <w:trPr>
          <w:trHeight w:hRule="exact" w:val="449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6.0</w:t>
            </w:r>
          </w:p>
        </w:tc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Storage Racks</w:t>
            </w:r>
          </w:p>
        </w:tc>
        <w:tc>
          <w:tcPr>
            <w:tcW w:w="31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A99" w:rsidRPr="00B05F5E" w:rsidTr="002D6A99">
        <w:trPr>
          <w:trHeight w:hRule="exact" w:val="287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315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A99" w:rsidRPr="00B05F5E" w:rsidTr="002D6A99">
        <w:trPr>
          <w:trHeight w:hRule="exact" w:val="341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Depth (m</w:t>
            </w:r>
            <w:r w:rsidRPr="00B05F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A99" w:rsidRPr="00B05F5E" w:rsidTr="002D6A99">
        <w:trPr>
          <w:trHeight w:hRule="exact" w:val="957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7.0</w:t>
            </w:r>
          </w:p>
        </w:tc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Type of partition which</w:t>
            </w:r>
            <w:r w:rsidRPr="00B05F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prevents</w:t>
            </w:r>
            <w:r w:rsidRPr="00B05F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B05F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child</w:t>
            </w:r>
            <w:r w:rsidRPr="00B05F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from </w:t>
            </w:r>
            <w:r w:rsidRPr="00B05F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alling i</w:t>
            </w:r>
            <w:r w:rsidRPr="00B05F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to the step well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A99" w:rsidRPr="00B05F5E" w:rsidTr="002D6A99">
        <w:trPr>
          <w:trHeight w:hRule="exact" w:val="534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</w:t>
            </w:r>
          </w:p>
        </w:tc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Stop Signal Sign</w:t>
            </w:r>
          </w:p>
        </w:tc>
        <w:tc>
          <w:tcPr>
            <w:tcW w:w="31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A99" w:rsidRPr="00B05F5E" w:rsidTr="002D6A99">
        <w:trPr>
          <w:trHeight w:hRule="exact" w:val="444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Min. letter height of sign (m</w:t>
            </w:r>
            <w:r w:rsidRPr="00B05F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A99" w:rsidRPr="00B05F5E" w:rsidTr="002D6A99">
        <w:trPr>
          <w:trHeight w:hRule="exact" w:val="354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Min. Projection (m</w:t>
            </w:r>
            <w:r w:rsidRPr="00B05F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A99" w:rsidRPr="00B05F5E" w:rsidTr="002D6A99">
        <w:trPr>
          <w:trHeight w:hRule="exact" w:val="386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9.0</w:t>
            </w:r>
          </w:p>
        </w:tc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Passenger Safety</w:t>
            </w:r>
          </w:p>
        </w:tc>
        <w:tc>
          <w:tcPr>
            <w:tcW w:w="31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A99" w:rsidRPr="00B05F5E" w:rsidTr="002D6A99">
        <w:trPr>
          <w:trHeight w:hRule="exact" w:val="1065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tabs>
                <w:tab w:val="left" w:pos="2940"/>
              </w:tabs>
              <w:spacing w:after="24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Provision</w:t>
            </w:r>
            <w:r w:rsidRPr="00B05F5E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B05F5E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flashing</w:t>
            </w:r>
            <w:r w:rsidRPr="00B05F5E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light</w:t>
            </w: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and</w:t>
            </w:r>
            <w:r w:rsidRPr="00B05F5E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buzzer</w:t>
            </w:r>
            <w:r w:rsidRPr="00B05F5E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B05F5E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B05F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itable </w:t>
            </w:r>
            <w:r w:rsidRPr="00B05F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eans in case of door / E</w:t>
            </w:r>
            <w:r w:rsidRPr="00B05F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ergency door is open</w:t>
            </w:r>
          </w:p>
        </w:tc>
        <w:tc>
          <w:tcPr>
            <w:tcW w:w="315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A99" w:rsidRPr="00B05F5E" w:rsidTr="002D6A99">
        <w:trPr>
          <w:trHeight w:hRule="exact" w:val="894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A99" w:rsidRPr="00B05F5E" w:rsidRDefault="002D6A99" w:rsidP="002511E5">
            <w:pPr>
              <w:tabs>
                <w:tab w:val="left" w:pos="2940"/>
              </w:tabs>
              <w:spacing w:after="24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Fire Detection Alarm System (FDAS)</w:t>
            </w:r>
          </w:p>
        </w:tc>
        <w:tc>
          <w:tcPr>
            <w:tcW w:w="3150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A99" w:rsidRPr="00B05F5E" w:rsidTr="002D6A99">
        <w:trPr>
          <w:trHeight w:hRule="exact" w:val="1002"/>
        </w:trPr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D6A99" w:rsidRPr="00B05F5E" w:rsidRDefault="002D6A99" w:rsidP="002511E5">
            <w:pPr>
              <w:tabs>
                <w:tab w:val="left" w:pos="2940"/>
              </w:tabs>
              <w:spacing w:after="24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eastAsia="Times New Roman" w:hAnsi="Times New Roman" w:cs="Times New Roman"/>
                <w:sz w:val="24"/>
                <w:szCs w:val="24"/>
              </w:rPr>
              <w:t>Fitment of Fire Detection and Suppression System (FDSS) (Yes/No)</w:t>
            </w:r>
          </w:p>
        </w:tc>
        <w:tc>
          <w:tcPr>
            <w:tcW w:w="3150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D6A99" w:rsidRPr="00B05F5E" w:rsidRDefault="002D6A99" w:rsidP="002511E5">
            <w:pPr>
              <w:spacing w:after="24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78F" w:rsidRDefault="0017478F"/>
    <w:sectPr w:rsidR="001747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1EF" w:rsidRDefault="004F11EF" w:rsidP="004F11EF">
      <w:pPr>
        <w:spacing w:after="0" w:line="240" w:lineRule="auto"/>
      </w:pPr>
      <w:r>
        <w:separator/>
      </w:r>
    </w:p>
  </w:endnote>
  <w:endnote w:type="continuationSeparator" w:id="0">
    <w:p w:rsidR="004F11EF" w:rsidRDefault="004F11EF" w:rsidP="004F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1EF" w:rsidRDefault="004F1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76" w:type="dxa"/>
      <w:tblInd w:w="-54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835"/>
      <w:gridCol w:w="3711"/>
      <w:gridCol w:w="3330"/>
    </w:tblGrid>
    <w:tr w:rsidR="004F11EF" w:rsidRPr="00365E0B" w:rsidTr="001A47DC">
      <w:trPr>
        <w:cantSplit/>
        <w:trHeight w:val="181"/>
      </w:trPr>
      <w:tc>
        <w:tcPr>
          <w:tcW w:w="2835" w:type="dxa"/>
        </w:tcPr>
        <w:p w:rsidR="004F11EF" w:rsidRPr="00365E0B" w:rsidRDefault="004F11EF" w:rsidP="004F11EF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711" w:type="dxa"/>
        </w:tcPr>
        <w:p w:rsidR="004F11EF" w:rsidRPr="00365E0B" w:rsidRDefault="004F11EF" w:rsidP="004F11EF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Sheet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No :</w:t>
          </w:r>
          <w:proofErr w:type="gramEnd"/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330" w:type="dxa"/>
        </w:tcPr>
        <w:p w:rsidR="004F11EF" w:rsidRPr="00365E0B" w:rsidRDefault="004F11EF" w:rsidP="004F11EF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Test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Agency :</w:t>
          </w:r>
          <w:proofErr w:type="gramEnd"/>
        </w:p>
      </w:tc>
    </w:tr>
    <w:tr w:rsidR="004F11EF" w:rsidRPr="00365E0B" w:rsidTr="001A47DC">
      <w:trPr>
        <w:cantSplit/>
        <w:trHeight w:val="785"/>
      </w:trPr>
      <w:tc>
        <w:tcPr>
          <w:tcW w:w="2835" w:type="dxa"/>
          <w:tcBorders>
            <w:bottom w:val="single" w:sz="4" w:space="0" w:color="FF0000"/>
          </w:tcBorders>
        </w:tcPr>
        <w:p w:rsidR="004F11EF" w:rsidRPr="00365E0B" w:rsidRDefault="004F11EF" w:rsidP="004F11EF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711" w:type="dxa"/>
        </w:tcPr>
        <w:p w:rsidR="004F11EF" w:rsidRPr="00365E0B" w:rsidRDefault="004F11EF" w:rsidP="004F11EF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4F11EF" w:rsidRPr="00365E0B" w:rsidRDefault="004F11EF" w:rsidP="004F11EF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330" w:type="dxa"/>
          <w:tcBorders>
            <w:bottom w:val="single" w:sz="4" w:space="0" w:color="FF0000"/>
          </w:tcBorders>
        </w:tcPr>
        <w:p w:rsidR="004F11EF" w:rsidRPr="00365E0B" w:rsidRDefault="004F11EF" w:rsidP="004F11EF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4F11EF" w:rsidRPr="00365E0B" w:rsidTr="001A47DC">
      <w:trPr>
        <w:cantSplit/>
        <w:trHeight w:val="215"/>
      </w:trPr>
      <w:tc>
        <w:tcPr>
          <w:tcW w:w="2835" w:type="dxa"/>
        </w:tcPr>
        <w:p w:rsidR="004F11EF" w:rsidRPr="00365E0B" w:rsidRDefault="004F11EF" w:rsidP="004F11EF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4F11EF" w:rsidRPr="00365E0B" w:rsidRDefault="004F11EF" w:rsidP="004F11EF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Designation :</w:t>
          </w:r>
          <w:proofErr w:type="gramEnd"/>
        </w:p>
      </w:tc>
      <w:tc>
        <w:tcPr>
          <w:tcW w:w="3711" w:type="dxa"/>
        </w:tcPr>
        <w:p w:rsidR="004F11EF" w:rsidRPr="00365E0B" w:rsidRDefault="004F11EF" w:rsidP="004F11EF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Date :</w:t>
          </w:r>
          <w:proofErr w:type="gramEnd"/>
        </w:p>
      </w:tc>
      <w:tc>
        <w:tcPr>
          <w:tcW w:w="3330" w:type="dxa"/>
        </w:tcPr>
        <w:p w:rsidR="004F11EF" w:rsidRPr="00365E0B" w:rsidRDefault="004F11EF" w:rsidP="004F11EF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4F11EF" w:rsidRPr="00365E0B" w:rsidRDefault="004F11EF" w:rsidP="004F11EF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proofErr w:type="gramStart"/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  <w:proofErr w:type="gramEnd"/>
        </w:p>
      </w:tc>
    </w:tr>
  </w:tbl>
  <w:p w:rsidR="004F11EF" w:rsidRDefault="004F11EF" w:rsidP="004F11EF">
    <w:pPr>
      <w:pStyle w:val="Footer"/>
      <w:tabs>
        <w:tab w:val="clear" w:pos="9026"/>
        <w:tab w:val="right" w:pos="3510"/>
      </w:tabs>
      <w:ind w:right="-514"/>
      <w:jc w:val="right"/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</w:t>
    </w:r>
    <w:bookmarkStart w:id="0" w:name="_GoBack"/>
    <w:bookmarkEnd w:id="0"/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>
      <w:rPr>
        <w:rFonts w:eastAsia="Times New Roman" w:cstheme="minorHAnsi"/>
        <w:b/>
        <w:bCs/>
        <w:color w:val="FF0000"/>
        <w:lang w:val="en-US"/>
      </w:rPr>
      <w:t>22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1EF" w:rsidRDefault="004F1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1EF" w:rsidRDefault="004F11EF" w:rsidP="004F11EF">
      <w:pPr>
        <w:spacing w:after="0" w:line="240" w:lineRule="auto"/>
      </w:pPr>
      <w:r>
        <w:separator/>
      </w:r>
    </w:p>
  </w:footnote>
  <w:footnote w:type="continuationSeparator" w:id="0">
    <w:p w:rsidR="004F11EF" w:rsidRDefault="004F11EF" w:rsidP="004F1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1EF" w:rsidRDefault="004F1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1EF" w:rsidRPr="001F4E97" w:rsidRDefault="004F11EF" w:rsidP="004F11EF">
    <w:pPr>
      <w:pStyle w:val="Header"/>
      <w:jc w:val="center"/>
      <w:rPr>
        <w:rFonts w:ascii="Times New Roman" w:hAnsi="Times New Roman" w:cs="Times New Roman"/>
        <w:sz w:val="28"/>
      </w:rPr>
    </w:pP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Table </w:t>
    </w:r>
    <w:r>
      <w:rPr>
        <w:rFonts w:ascii="Times New Roman" w:hAnsi="Times New Roman" w:cs="Times New Roman"/>
        <w:b/>
        <w:bCs/>
        <w:color w:val="000000"/>
        <w:sz w:val="36"/>
      </w:rPr>
      <w:t>22C (Part 1)</w:t>
    </w: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4F11EF" w:rsidRDefault="004F11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1EF" w:rsidRDefault="004F11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99"/>
    <w:rsid w:val="0017478F"/>
    <w:rsid w:val="002D6A99"/>
    <w:rsid w:val="004F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1D04F"/>
  <w15:chartTrackingRefBased/>
  <w15:docId w15:val="{C8F1A35A-3A86-4AED-BB2B-2A315A75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6A99"/>
  </w:style>
  <w:style w:type="paragraph" w:styleId="Heading3">
    <w:name w:val="heading 3"/>
    <w:basedOn w:val="Normal"/>
    <w:next w:val="Normal"/>
    <w:link w:val="Heading3Char"/>
    <w:qFormat/>
    <w:rsid w:val="004F11EF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4F11E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 Char"/>
    <w:basedOn w:val="Normal"/>
    <w:link w:val="HeaderChar"/>
    <w:uiPriority w:val="99"/>
    <w:unhideWhenUsed/>
    <w:rsid w:val="004F1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4F11EF"/>
  </w:style>
  <w:style w:type="paragraph" w:styleId="Footer">
    <w:name w:val="footer"/>
    <w:basedOn w:val="Normal"/>
    <w:link w:val="FooterChar"/>
    <w:uiPriority w:val="99"/>
    <w:unhideWhenUsed/>
    <w:rsid w:val="004F1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1EF"/>
  </w:style>
  <w:style w:type="character" w:customStyle="1" w:styleId="Heading3Char">
    <w:name w:val="Heading 3 Char"/>
    <w:basedOn w:val="DefaultParagraphFont"/>
    <w:link w:val="Heading3"/>
    <w:rsid w:val="004F11EF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4F11EF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1106</Characters>
  <Application>Microsoft Office Word</Application>
  <DocSecurity>0</DocSecurity>
  <Lines>9</Lines>
  <Paragraphs>2</Paragraphs>
  <ScaleCrop>false</ScaleCrop>
  <Company>Automotive Research Association of India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Kamalesh B. Patil</dc:creator>
  <cp:keywords/>
  <dc:description/>
  <cp:lastModifiedBy>Kamalesh B. Patil</cp:lastModifiedBy>
  <cp:revision>2</cp:revision>
  <dcterms:created xsi:type="dcterms:W3CDTF">2023-08-10T07:15:00Z</dcterms:created>
  <dcterms:modified xsi:type="dcterms:W3CDTF">2023-08-10T09:27:00Z</dcterms:modified>
</cp:coreProperties>
</file>