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3" w:type="dxa"/>
        <w:tblInd w:w="-998" w:type="dxa"/>
        <w:tblLook w:val="04A0" w:firstRow="1" w:lastRow="0" w:firstColumn="1" w:lastColumn="0" w:noHBand="0" w:noVBand="1"/>
      </w:tblPr>
      <w:tblGrid>
        <w:gridCol w:w="1427"/>
        <w:gridCol w:w="4319"/>
        <w:gridCol w:w="3977"/>
      </w:tblGrid>
      <w:tr w:rsidR="00CD522C" w:rsidRPr="00CD522C" w:rsidTr="00E97F21">
        <w:trPr>
          <w:trHeight w:val="1061"/>
        </w:trPr>
        <w:tc>
          <w:tcPr>
            <w:tcW w:w="9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97F21">
              <w:rPr>
                <w:b/>
                <w:bCs/>
                <w:sz w:val="24"/>
                <w:szCs w:val="24"/>
              </w:rPr>
              <w:t>ADDITIONAL TECHNICAL INFORMATION ON BUSES</w:t>
            </w:r>
            <w:r w:rsidRPr="00E97F21">
              <w:rPr>
                <w:b/>
                <w:sz w:val="24"/>
                <w:szCs w:val="24"/>
              </w:rPr>
              <w:t xml:space="preserve"> TO BE SUBMITTED BY BUS MANUFACTURER TO TESTING AGENCY</w:t>
            </w:r>
          </w:p>
          <w:p w:rsidR="00CD522C" w:rsidRPr="00E97F21" w:rsidRDefault="00CD522C" w:rsidP="00E97F21">
            <w:pPr>
              <w:spacing w:after="120"/>
              <w:jc w:val="center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(Along with Table 22 of AIS 007 (Rev. 5))</w:t>
            </w: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E97F21">
              <w:rPr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E97F21">
              <w:rPr>
                <w:b/>
                <w:bCs/>
                <w:sz w:val="24"/>
                <w:szCs w:val="24"/>
              </w:rPr>
              <w:t>Technical specification to be given to measure natural frequency</w:t>
            </w: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 xml:space="preserve">CG Location w.r.t. VCS (mm)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 xml:space="preserve">LH Pillar Numbers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 xml:space="preserve">RH Pillar Numbers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Pillar Pitch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1.5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AC/NON-AC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1.6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Total Mass of Fuel tank with structure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1.7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Total Mass of AC system with structure  (If fitted)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1.7.1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AC system Location Roof Top FR/RR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1.8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Total Mass of Battery assembly system with structure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1.9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Battery system Location LH/RH/ FR/RR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1.10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Total Mass of Engine/ Motor, Transmission with structure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1.11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Engine/ Motor, Transmission Location FR/RR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E97F21">
              <w:rPr>
                <w:b/>
                <w:bCs/>
                <w:sz w:val="24"/>
                <w:szCs w:val="24"/>
              </w:rPr>
              <w:t>2.0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/>
                <w:bCs/>
                <w:sz w:val="24"/>
                <w:szCs w:val="24"/>
              </w:rPr>
              <w:t>Technical specification for Noise, Vibration and harshness</w:t>
            </w: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Gangway length, mm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Engine / Motor Type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No. of forward gears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2.4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Transmission ratio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2.5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Axle ratios &amp; Type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2.6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Number of Fan Blades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2.6.1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Fan Type (Mechanical / Viscous / Electric)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2.6.2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Fan Speed, rpm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lastRenderedPageBreak/>
              <w:t>2.6.3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Fan Design (Fan shroud, Blade Material, thickness, profile &amp; design details)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2.7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Noise shield if provided in engine compartment and transmission system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2.7.1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Material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2.7.2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Thickness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2.7.3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Cs/>
                <w:sz w:val="24"/>
                <w:szCs w:val="24"/>
              </w:rPr>
              <w:t>Location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3.0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Fitment of Fire Detection Alarm System (FDAS) (Yes/No)</w:t>
            </w: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3.1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Name and address of manufacturer of the Fire detectors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3.2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Test report number of the FDAS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3.3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Description of the device or sketch showing location, relevant dimensions of fire detectors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3.4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Devices provided additionally Acoustic or visual If visual, duration and type of optical signal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Fitment of Fire Detection and Suppression System (FDSS) (Yes/No)</w:t>
            </w: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4.1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Name and address of manufacturer of the fire suppression system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4.2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Type of the fire suppression system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4.3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Test report number of the FDSS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4.4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Extinguishing agent (make and type):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4.5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Mass of extinguishing agent: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4.6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Type of discharge point(s):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4.7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Length of discharge tube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4.8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Number of discharge points(s):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4.9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Type of propellant gas, if applicable: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4.10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Pressure of propellant gas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4.11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Minimum operating temperature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4.12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Dimensions of pipes and fittings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CD522C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lastRenderedPageBreak/>
              <w:t>4.13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Detailed description, layout drawings and installation manual of the fire suppression system and its components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C" w:rsidRPr="00E97F21" w:rsidRDefault="00CD522C" w:rsidP="00E97F21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b/>
                <w:sz w:val="24"/>
                <w:szCs w:val="24"/>
              </w:rPr>
              <w:t>Fire Alarm system (FAS) and Fire Protection System (FPS)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Cross volume of the Occupant Compartment (m³)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4.14.1.1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Make of the Nozzles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4.14.1.2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Identification on the nozzles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4.14.1.3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 xml:space="preserve">Nos. of Nozzles Installed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b/>
                <w:sz w:val="24"/>
                <w:szCs w:val="24"/>
              </w:rPr>
              <w:t xml:space="preserve">Information related to water cylinder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4.14.2.1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Nos. of water cylinders installed on the vehicle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4.14.2.2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Capacity of each water cylinder (Liters)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4.14.2.3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Operational pressure of water Cylinder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b/>
                <w:sz w:val="24"/>
                <w:szCs w:val="24"/>
              </w:rPr>
              <w:t xml:space="preserve">Information related to Propellant Gas and its Cylinder, as applicable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4.14.3.1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Make of the Propellant Gas Cylinder (s)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4.14.3.2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Nos. of Propellant Gas Cylinders Installation on the vehicle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4.14.3.3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Capacity if each Propellant Gas cylinder (Liters)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4.14.3.4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Operational pressure of Propellant Gas Cylinder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4.14.3.5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Make of the Propellant gas cylinder valve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b/>
                <w:sz w:val="24"/>
                <w:szCs w:val="24"/>
              </w:rPr>
              <w:t>Information related to solenoid Valve: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4.14.4.1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Make of each Solenoid valve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4.14.4.2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 xml:space="preserve">Identification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4.14.4.3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 xml:space="preserve">Operating pressure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b/>
                <w:sz w:val="24"/>
                <w:szCs w:val="24"/>
              </w:rPr>
              <w:t>Information Related to Control Unit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4.14.5.1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Make of control Unit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4.14.5.2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Model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lastRenderedPageBreak/>
              <w:t>4.14.5.3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Identification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b/>
                <w:sz w:val="24"/>
                <w:szCs w:val="24"/>
              </w:rPr>
              <w:t xml:space="preserve">Information related to Audio visual alarm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4.14.6.1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Make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4.14.6.2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Model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4.14.6.3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 xml:space="preserve">Identification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b/>
                <w:sz w:val="24"/>
                <w:szCs w:val="24"/>
              </w:rPr>
              <w:t>Information related to Fire Detectors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4.14.7.1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Make of the fire detector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4.14.7.2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 xml:space="preserve">Identification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4.14.7.3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Type of fire detector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4.14.7.4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Number of Fire detectors installed in the vehicle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4.14.7.5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B05F5E" w:rsidRDefault="00EA5649" w:rsidP="00EA5649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 xml:space="preserve">Drawing reference number of FPS /FAS installation on the bus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E97F21"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Kneeling System (Yes/No)</w:t>
            </w: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5.1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Kneeling Height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5.2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Location of switch for operation of kneeling system for downward, upward and stop position.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6.0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Emergency Lighting System (Yes/No)</w:t>
            </w: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6.1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 xml:space="preserve">Location of switch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6.2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 xml:space="preserve">Min. Time for activation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6.3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Location of power supply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6.4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Colour  of light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7.0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Escape Hatches</w:t>
            </w: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7.1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Distance between hatches  (If number of hatches are more than one)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7.2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Type of Roof Escape hatch (</w:t>
            </w:r>
            <w:proofErr w:type="spellStart"/>
            <w:r w:rsidRPr="00E97F21">
              <w:rPr>
                <w:sz w:val="24"/>
                <w:szCs w:val="24"/>
              </w:rPr>
              <w:t>Ejectable</w:t>
            </w:r>
            <w:proofErr w:type="spellEnd"/>
            <w:r w:rsidRPr="00E97F21">
              <w:rPr>
                <w:sz w:val="24"/>
                <w:szCs w:val="24"/>
              </w:rPr>
              <w:t>/Hinged/Readily breakable Safety Glass)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7.3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If escape hatch is hinged type, angle of hinge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lastRenderedPageBreak/>
              <w:t>8.0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Priority Seats</w:t>
            </w: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8.1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 xml:space="preserve">Forward/Rearward facing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8.2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Number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8.3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Width of priority seat cushion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8.4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 xml:space="preserve">Height of uncompressed seat cushion from floor.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8.5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Free height above priority seat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9.0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Wheelchair</w:t>
            </w: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9.1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Forward facing/ Rearward facing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9.2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Wheelchair accommodation provisions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9.2.1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Width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9.2.2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length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9.3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Percentage of Slope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9.4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Height of wheelchair access door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9.5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Width of wheelchair access door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9.6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Foldable or detachable seats in wheel chair area provided (Yes/ No)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9.7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Type of wheelchair restraint system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10.0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Cs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Pram or push chair</w:t>
            </w: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10.1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Accommodation provisions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10.1.1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Width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10.1.2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length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11.0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Boarding Devices</w:t>
            </w: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11.1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Type Lift/Ramp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11.2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 xml:space="preserve">Area of boarding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11.2.1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Length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11.2.2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Width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11.3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Load Carrying capacity of boarding device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11.4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Slope of ramp in %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lastRenderedPageBreak/>
              <w:t>11.5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Slope of extended ramp if provided in %</w:t>
            </w: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11.6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Mode of operation of ramp (Manual/ power operated)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12.0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Multiplexer (Give Details for each Node)</w:t>
            </w: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12.1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Make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12.2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Model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12.3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Hardware Version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12.4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Software Version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12.5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Part No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13.0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Public Information System (Give Details for Front/Rear/Side/Internal Display)</w:t>
            </w: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13.1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Make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13.2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Model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13.3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Hardware Version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13.4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Software Version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13.5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Part No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14.0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Singe Controller Unit (SCU) - If Fitted</w:t>
            </w: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14.1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Make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14.2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Model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14.3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Hardware Version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14.4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Software Version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14.5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Part No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15.0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Bus Driver Console (BDC)- If Fitted</w:t>
            </w: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15.1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Make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15.2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Model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15.3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Hardware Version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15.4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Software Version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15.5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Part No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16.0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Security Camera Network- If Fitted</w:t>
            </w: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16.1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Make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lastRenderedPageBreak/>
              <w:t>16.2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Model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16.3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Hardware Version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16.4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Software Version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16.5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Part No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17.0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  <w:r w:rsidRPr="00E97F21">
              <w:rPr>
                <w:b/>
                <w:sz w:val="24"/>
                <w:szCs w:val="24"/>
              </w:rPr>
              <w:t>Announcement System (Mic/Amplifier) If Fitted</w:t>
            </w: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17.1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Make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17.2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Model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17.3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Hardware Version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17.4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Software Version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A5649" w:rsidRPr="00CD522C" w:rsidTr="00E97F21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17.5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sz w:val="24"/>
                <w:szCs w:val="24"/>
              </w:rPr>
            </w:pPr>
            <w:r w:rsidRPr="00E97F21">
              <w:rPr>
                <w:sz w:val="24"/>
                <w:szCs w:val="24"/>
              </w:rPr>
              <w:t>Part No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E97F21" w:rsidRDefault="00EA5649" w:rsidP="00EA5649">
            <w:pPr>
              <w:spacing w:after="120"/>
              <w:rPr>
                <w:b/>
                <w:sz w:val="24"/>
                <w:szCs w:val="24"/>
              </w:rPr>
            </w:pPr>
          </w:p>
        </w:tc>
      </w:tr>
    </w:tbl>
    <w:p w:rsidR="00CC0366" w:rsidRPr="00CD522C" w:rsidRDefault="00CC0366" w:rsidP="00CD522C">
      <w:pPr>
        <w:rPr>
          <w:rFonts w:asciiTheme="minorHAnsi" w:hAnsiTheme="minorHAnsi" w:cstheme="minorHAnsi"/>
          <w:sz w:val="22"/>
          <w:szCs w:val="22"/>
        </w:rPr>
      </w:pPr>
    </w:p>
    <w:sectPr w:rsidR="00CC0366" w:rsidRPr="00CD522C" w:rsidSect="00E97F21">
      <w:headerReference w:type="default" r:id="rId7"/>
      <w:footerReference w:type="default" r:id="rId8"/>
      <w:pgSz w:w="11906" w:h="16838" w:code="9"/>
      <w:pgMar w:top="720" w:right="1728" w:bottom="72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BEC" w:rsidRDefault="00117BEC" w:rsidP="006F4F9F">
      <w:r>
        <w:separator/>
      </w:r>
    </w:p>
  </w:endnote>
  <w:endnote w:type="continuationSeparator" w:id="0">
    <w:p w:rsidR="00117BEC" w:rsidRDefault="00117BEC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F21" w:rsidRDefault="00E97F21"/>
  <w:tbl>
    <w:tblPr>
      <w:tblW w:w="9723" w:type="dxa"/>
      <w:tblInd w:w="-998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828"/>
      <w:gridCol w:w="2835"/>
      <w:gridCol w:w="3060"/>
    </w:tblGrid>
    <w:tr w:rsidR="00CC0366" w:rsidRPr="00365E0B" w:rsidTr="00E97F21">
      <w:trPr>
        <w:cantSplit/>
        <w:trHeight w:val="181"/>
      </w:trPr>
      <w:tc>
        <w:tcPr>
          <w:tcW w:w="3828" w:type="dxa"/>
        </w:tcPr>
        <w:p w:rsidR="00CC0366" w:rsidRPr="00365E0B" w:rsidRDefault="00CC0366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2835" w:type="dxa"/>
        </w:tcPr>
        <w:p w:rsidR="00CC0366" w:rsidRPr="00365E0B" w:rsidRDefault="00CC0366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060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CC0366" w:rsidRPr="00365E0B" w:rsidTr="00E97F21">
      <w:trPr>
        <w:cantSplit/>
        <w:trHeight w:val="1414"/>
      </w:trPr>
      <w:tc>
        <w:tcPr>
          <w:tcW w:w="3828" w:type="dxa"/>
          <w:tcBorders>
            <w:bottom w:val="single" w:sz="4" w:space="0" w:color="FF0000"/>
          </w:tcBorders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835" w:type="dxa"/>
        </w:tcPr>
        <w:p w:rsidR="00CC0366" w:rsidRPr="00365E0B" w:rsidRDefault="00CC0366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060" w:type="dxa"/>
          <w:tcBorders>
            <w:bottom w:val="single" w:sz="4" w:space="0" w:color="FF0000"/>
          </w:tcBorders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CC0366" w:rsidRPr="00365E0B" w:rsidTr="00E97F21">
      <w:trPr>
        <w:cantSplit/>
        <w:trHeight w:val="215"/>
      </w:trPr>
      <w:tc>
        <w:tcPr>
          <w:tcW w:w="3828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2835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060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CC0366" w:rsidRPr="00365E0B" w:rsidRDefault="00CC0366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CC0366" w:rsidRPr="00365E0B" w:rsidRDefault="00CC0366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E97F21">
      <w:rPr>
        <w:rFonts w:eastAsia="Times New Roman" w:cstheme="minorHAnsi"/>
        <w:b/>
        <w:bCs/>
        <w:noProof/>
        <w:color w:val="FF0000"/>
        <w:lang w:val="en-US"/>
      </w:rPr>
      <w:t>4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BEC" w:rsidRDefault="00117BEC" w:rsidP="006F4F9F">
      <w:r>
        <w:separator/>
      </w:r>
    </w:p>
  </w:footnote>
  <w:footnote w:type="continuationSeparator" w:id="0">
    <w:p w:rsidR="00117BEC" w:rsidRDefault="00117BEC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366" w:rsidRPr="00E97F21" w:rsidRDefault="00A65614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E97F21">
      <w:rPr>
        <w:rFonts w:ascii="Times New Roman" w:hAnsi="Times New Roman" w:cs="Times New Roman"/>
        <w:b/>
        <w:bCs/>
        <w:color w:val="000000"/>
        <w:sz w:val="36"/>
      </w:rPr>
      <w:t>Table 22B</w:t>
    </w:r>
    <w:r w:rsidR="00CC0366" w:rsidRPr="00E97F21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CC0366" w:rsidRPr="00635432" w:rsidRDefault="00CC0366" w:rsidP="006F4F9F">
    <w:pPr>
      <w:pStyle w:val="Header"/>
      <w:jc w:val="right"/>
      <w:rPr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573C9"/>
    <w:multiLevelType w:val="singleLevel"/>
    <w:tmpl w:val="9554348E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3AB296E"/>
    <w:multiLevelType w:val="hybridMultilevel"/>
    <w:tmpl w:val="58A2A00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09F"/>
    <w:rsid w:val="00001F24"/>
    <w:rsid w:val="00001FC6"/>
    <w:rsid w:val="00027452"/>
    <w:rsid w:val="000A04F1"/>
    <w:rsid w:val="00117BEC"/>
    <w:rsid w:val="001A5594"/>
    <w:rsid w:val="001F7E82"/>
    <w:rsid w:val="00217EF6"/>
    <w:rsid w:val="002371E8"/>
    <w:rsid w:val="002736F9"/>
    <w:rsid w:val="00336AB8"/>
    <w:rsid w:val="003574D3"/>
    <w:rsid w:val="00365E0B"/>
    <w:rsid w:val="00391C12"/>
    <w:rsid w:val="004337F4"/>
    <w:rsid w:val="00453CD7"/>
    <w:rsid w:val="004E4AEF"/>
    <w:rsid w:val="005211A0"/>
    <w:rsid w:val="0053560B"/>
    <w:rsid w:val="00580D93"/>
    <w:rsid w:val="005F4C9A"/>
    <w:rsid w:val="00603EBD"/>
    <w:rsid w:val="00635432"/>
    <w:rsid w:val="0068312E"/>
    <w:rsid w:val="0069124B"/>
    <w:rsid w:val="006F4F9F"/>
    <w:rsid w:val="007C6E92"/>
    <w:rsid w:val="0081083E"/>
    <w:rsid w:val="00822393"/>
    <w:rsid w:val="00870206"/>
    <w:rsid w:val="00886E16"/>
    <w:rsid w:val="00894236"/>
    <w:rsid w:val="009619F2"/>
    <w:rsid w:val="009B276E"/>
    <w:rsid w:val="009F2D3F"/>
    <w:rsid w:val="00A1565D"/>
    <w:rsid w:val="00A56FD9"/>
    <w:rsid w:val="00A65614"/>
    <w:rsid w:val="00C2124C"/>
    <w:rsid w:val="00C450D8"/>
    <w:rsid w:val="00C75CBE"/>
    <w:rsid w:val="00CC0366"/>
    <w:rsid w:val="00CD522C"/>
    <w:rsid w:val="00CF6B30"/>
    <w:rsid w:val="00D008CC"/>
    <w:rsid w:val="00D66586"/>
    <w:rsid w:val="00DA2E84"/>
    <w:rsid w:val="00E905E6"/>
    <w:rsid w:val="00E97F21"/>
    <w:rsid w:val="00EA5649"/>
    <w:rsid w:val="00EC3C2E"/>
    <w:rsid w:val="00F033DF"/>
    <w:rsid w:val="00F07606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C0366"/>
    <w:pPr>
      <w:keepNext/>
      <w:outlineLvl w:val="0"/>
    </w:pPr>
    <w:rPr>
      <w:rFonts w:ascii="Arial" w:hAnsi="Arial"/>
      <w:i/>
      <w:snapToGrid w:val="0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CC0366"/>
    <w:pPr>
      <w:keepNext/>
      <w:outlineLvl w:val="4"/>
    </w:pPr>
    <w:rPr>
      <w:snapToGrid w:val="0"/>
      <w:color w:val="000000"/>
      <w:sz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CC0366"/>
    <w:pPr>
      <w:keepNext/>
      <w:outlineLvl w:val="5"/>
    </w:pPr>
    <w:rPr>
      <w:rFonts w:ascii="Arial" w:hAnsi="Arial" w:cs="Arial"/>
      <w:b/>
      <w:snapToGrid w:val="0"/>
      <w:sz w:val="24"/>
    </w:rPr>
  </w:style>
  <w:style w:type="paragraph" w:styleId="Heading7">
    <w:name w:val="heading 7"/>
    <w:basedOn w:val="Normal"/>
    <w:next w:val="Normal"/>
    <w:link w:val="Heading7Char"/>
    <w:qFormat/>
    <w:rsid w:val="00CC0366"/>
    <w:pPr>
      <w:keepNext/>
      <w:outlineLvl w:val="6"/>
    </w:pPr>
    <w:rPr>
      <w:rFonts w:ascii="Arial" w:hAnsi="Arial" w:cs="Arial"/>
      <w:snapToGrid w:val="0"/>
      <w:color w:val="FF0000"/>
      <w:sz w:val="24"/>
    </w:rPr>
  </w:style>
  <w:style w:type="paragraph" w:styleId="Heading8">
    <w:name w:val="heading 8"/>
    <w:basedOn w:val="Normal"/>
    <w:next w:val="Normal"/>
    <w:link w:val="Heading8Char"/>
    <w:qFormat/>
    <w:rsid w:val="00CC0366"/>
    <w:pPr>
      <w:keepNext/>
      <w:outlineLvl w:val="7"/>
    </w:pPr>
    <w:rPr>
      <w:rFonts w:ascii="Arial" w:hAnsi="Arial"/>
      <w:b/>
      <w:bCs/>
      <w:snapToGrid w:val="0"/>
      <w:color w:val="FF0000"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C0366"/>
    <w:pPr>
      <w:keepNext/>
      <w:outlineLvl w:val="8"/>
    </w:pPr>
    <w:rPr>
      <w:rFonts w:ascii="Arial" w:hAnsi="Arial"/>
      <w:snapToGrid w:val="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635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CC0366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CC0366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CC0366"/>
    <w:rPr>
      <w:rFonts w:ascii="Arial" w:eastAsia="Times New Roman" w:hAnsi="Arial" w:cs="Arial"/>
      <w:b/>
      <w:snapToGrid w:val="0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CC0366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CC0366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CC0366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customStyle="1" w:styleId="SingleTxtGChar">
    <w:name w:val="_ Single Txt_G Char"/>
    <w:link w:val="SingleTxtG"/>
    <w:rsid w:val="00CC0366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CC0366"/>
    <w:pPr>
      <w:suppressAutoHyphens/>
      <w:spacing w:after="120" w:line="240" w:lineRule="atLeast"/>
      <w:ind w:left="1134" w:right="1134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rsid w:val="00CC036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CC0366"/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semiHidden/>
    <w:rsid w:val="00CC03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CC0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366"/>
    <w:pPr>
      <w:spacing w:after="160"/>
    </w:pPr>
    <w:rPr>
      <w:rFonts w:asciiTheme="minorHAnsi" w:eastAsiaTheme="minorHAnsi" w:hAnsiTheme="minorHAnsi" w:cstheme="minorBidi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3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0366"/>
    <w:pPr>
      <w:spacing w:after="0" w:line="240" w:lineRule="auto"/>
    </w:pPr>
  </w:style>
  <w:style w:type="paragraph" w:customStyle="1" w:styleId="Default">
    <w:name w:val="Default"/>
    <w:rsid w:val="00CC0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HChG">
    <w:name w:val="_ H _Ch_G"/>
    <w:basedOn w:val="Normal"/>
    <w:next w:val="Normal"/>
    <w:link w:val="HChGChar"/>
    <w:qFormat/>
    <w:rsid w:val="00CC0366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val="en-GB"/>
    </w:rPr>
  </w:style>
  <w:style w:type="character" w:customStyle="1" w:styleId="HChGChar">
    <w:name w:val="_ H _Ch_G Char"/>
    <w:link w:val="HChG"/>
    <w:rsid w:val="00CC0366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PageNumber">
    <w:name w:val="page number"/>
    <w:basedOn w:val="DefaultParagraphFont"/>
    <w:rsid w:val="00CC0366"/>
  </w:style>
  <w:style w:type="paragraph" w:styleId="BodyText">
    <w:name w:val="Body Text"/>
    <w:basedOn w:val="Normal"/>
    <w:link w:val="BodyTextChar"/>
    <w:uiPriority w:val="99"/>
    <w:rsid w:val="00CC0366"/>
    <w:rPr>
      <w:snapToGrid w:val="0"/>
      <w:color w:val="000000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C0366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CC0366"/>
    <w:pPr>
      <w:jc w:val="center"/>
    </w:pPr>
    <w:rPr>
      <w:rFonts w:ascii="Arial" w:hAnsi="Arial" w:cs="Arial"/>
      <w:b/>
      <w:sz w:val="28"/>
    </w:rPr>
  </w:style>
  <w:style w:type="character" w:customStyle="1" w:styleId="BodyText2Char">
    <w:name w:val="Body Text 2 Char"/>
    <w:basedOn w:val="DefaultParagraphFont"/>
    <w:link w:val="BodyText2"/>
    <w:rsid w:val="00CC0366"/>
    <w:rPr>
      <w:rFonts w:ascii="Arial" w:eastAsia="Times New Roman" w:hAnsi="Arial" w:cs="Arial"/>
      <w:b/>
      <w:sz w:val="28"/>
      <w:szCs w:val="20"/>
      <w:lang w:val="en-US"/>
    </w:rPr>
  </w:style>
  <w:style w:type="paragraph" w:styleId="Subtitle">
    <w:name w:val="Subtitle"/>
    <w:basedOn w:val="Normal"/>
    <w:link w:val="SubtitleChar"/>
    <w:qFormat/>
    <w:rsid w:val="00CC0366"/>
    <w:pPr>
      <w:numPr>
        <w:numId w:val="1"/>
      </w:numPr>
      <w:autoSpaceDE w:val="0"/>
      <w:autoSpaceDN w:val="0"/>
      <w:ind w:right="108"/>
    </w:pPr>
    <w:rPr>
      <w:b/>
      <w:bCs/>
      <w:lang w:eastAsia="en-AU"/>
    </w:rPr>
  </w:style>
  <w:style w:type="character" w:customStyle="1" w:styleId="SubtitleChar">
    <w:name w:val="Subtitle Char"/>
    <w:basedOn w:val="DefaultParagraphFont"/>
    <w:link w:val="Subtitle"/>
    <w:rsid w:val="00CC0366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rsid w:val="00CC036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CC03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CC0366"/>
    <w:pPr>
      <w:spacing w:before="120"/>
      <w:ind w:left="1620" w:right="569" w:hanging="634"/>
      <w:jc w:val="both"/>
    </w:pPr>
    <w:rPr>
      <w:rFonts w:ascii="Arial" w:hAnsi="Arial"/>
      <w:sz w:val="24"/>
    </w:rPr>
  </w:style>
  <w:style w:type="character" w:styleId="Hyperlink">
    <w:name w:val="Hyperlink"/>
    <w:uiPriority w:val="99"/>
    <w:rsid w:val="00CC0366"/>
    <w:rPr>
      <w:color w:val="0000FF"/>
      <w:u w:val="single"/>
    </w:rPr>
  </w:style>
  <w:style w:type="paragraph" w:customStyle="1" w:styleId="Style1">
    <w:name w:val="Style1"/>
    <w:basedOn w:val="Normal"/>
    <w:rsid w:val="00CC0366"/>
    <w:pPr>
      <w:tabs>
        <w:tab w:val="num" w:pos="360"/>
      </w:tabs>
      <w:ind w:left="360" w:hanging="360"/>
    </w:pPr>
  </w:style>
  <w:style w:type="character" w:styleId="FollowedHyperlink">
    <w:name w:val="FollowedHyperlink"/>
    <w:uiPriority w:val="99"/>
    <w:rsid w:val="00CC0366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CC036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CC0366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BodyText3">
    <w:name w:val="Body Text 3"/>
    <w:basedOn w:val="Normal"/>
    <w:link w:val="BodyText3Char"/>
    <w:rsid w:val="00CC0366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CC03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Emphasis">
    <w:name w:val="Emphasis"/>
    <w:qFormat/>
    <w:rsid w:val="00CC0366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CC0366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1"/>
    <w:qFormat/>
    <w:rsid w:val="00CC0366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-2"/>
      <w:sz w:val="18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5_G Char,PP Char"/>
    <w:link w:val="FootnoteText"/>
    <w:rsid w:val="00CC0366"/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paragraph" w:customStyle="1" w:styleId="StyleSingleTxtGBold">
    <w:name w:val="Style _ Single Txt_G + Bold"/>
    <w:basedOn w:val="Normal"/>
    <w:link w:val="StyleSingleTxtGBoldChar"/>
    <w:rsid w:val="00CC0366"/>
    <w:pPr>
      <w:suppressAutoHyphens/>
      <w:spacing w:after="120" w:line="240" w:lineRule="atLeast"/>
      <w:ind w:left="1134" w:right="1134"/>
      <w:jc w:val="both"/>
    </w:pPr>
    <w:rPr>
      <w:bCs/>
      <w:spacing w:val="-2"/>
      <w:lang w:val="en-GB" w:eastAsia="en-GB"/>
    </w:rPr>
  </w:style>
  <w:style w:type="character" w:customStyle="1" w:styleId="StyleSingleTxtGBoldChar">
    <w:name w:val="Style _ Single Txt_G + Bold Char"/>
    <w:link w:val="StyleSingleTxtGBold"/>
    <w:rsid w:val="00CC0366"/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CC0366"/>
  </w:style>
  <w:style w:type="table" w:customStyle="1" w:styleId="TableGrid1">
    <w:name w:val="Table Grid1"/>
    <w:basedOn w:val="TableNormal"/>
    <w:next w:val="TableGrid"/>
    <w:uiPriority w:val="39"/>
    <w:rsid w:val="00CC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22</cp:revision>
  <dcterms:created xsi:type="dcterms:W3CDTF">2019-01-25T09:56:00Z</dcterms:created>
  <dcterms:modified xsi:type="dcterms:W3CDTF">2023-08-10T07:13:00Z</dcterms:modified>
</cp:coreProperties>
</file>