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235"/>
        <w:gridCol w:w="1148"/>
        <w:gridCol w:w="1927"/>
        <w:gridCol w:w="1350"/>
        <w:gridCol w:w="1800"/>
      </w:tblGrid>
      <w:tr w:rsidR="003D110A" w:rsidRPr="00B05F5E" w:rsidTr="003D110A">
        <w:trPr>
          <w:trHeight w:val="1067"/>
        </w:trPr>
        <w:tc>
          <w:tcPr>
            <w:tcW w:w="10080" w:type="dxa"/>
            <w:gridSpan w:val="6"/>
          </w:tcPr>
          <w:p w:rsidR="003D110A" w:rsidRPr="00B05F5E" w:rsidRDefault="003D110A" w:rsidP="002511E5">
            <w:pPr>
              <w:pStyle w:val="TableParagraph"/>
              <w:spacing w:before="120"/>
              <w:ind w:left="696" w:right="687"/>
              <w:jc w:val="center"/>
              <w:rPr>
                <w:b/>
              </w:rPr>
            </w:pPr>
            <w:r w:rsidRPr="00B05F5E">
              <w:rPr>
                <w:b/>
              </w:rPr>
              <w:t>DETAILED TECHNICAL SPECIFICATION FOR AGRICULTURAL TRACTORS /COMBINED HARVESTER</w:t>
            </w: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1.0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05F5E">
              <w:rPr>
                <w:b/>
              </w:rPr>
              <w:t>General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</w:pPr>
            <w:r w:rsidRPr="00B05F5E">
              <w:t>Name of Manufacturer / Importer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9"/>
            </w:pPr>
            <w:r w:rsidRPr="00B05F5E">
              <w:t>Address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</w:pPr>
            <w:r w:rsidRPr="00B05F5E">
              <w:t>Name of the contact Person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</w:pPr>
            <w:r w:rsidRPr="00B05F5E">
              <w:t>Telephone 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</w:pPr>
            <w:r w:rsidRPr="00B05F5E">
              <w:t>Email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2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9" w:right="309"/>
              <w:jc w:val="both"/>
            </w:pPr>
            <w:r w:rsidRPr="00B05F5E">
              <w:t>List of Imported components (% By value) (Attach list separately indicating Name</w:t>
            </w:r>
            <w:r w:rsidRPr="00B05F5E">
              <w:rPr>
                <w:spacing w:val="-14"/>
              </w:rPr>
              <w:t xml:space="preserve"> </w:t>
            </w:r>
            <w:r w:rsidRPr="00B05F5E">
              <w:t>and Part</w:t>
            </w:r>
            <w:r w:rsidRPr="00B05F5E">
              <w:rPr>
                <w:spacing w:val="-1"/>
              </w:rPr>
              <w:t xml:space="preserve"> </w:t>
            </w:r>
            <w:r w:rsidRPr="00B05F5E">
              <w:t>Number)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2.0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05F5E">
              <w:rPr>
                <w:b/>
              </w:rPr>
              <w:t>Tractor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9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Model No.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Brand name, if any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2.1.4.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Indian Trade name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2.1.5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20"/>
            </w:pPr>
            <w:r w:rsidRPr="00B05F5E">
              <w:t>Place of Embossing/Punching of chassis number on tractor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68"/>
            </w:pPr>
            <w:r w:rsidRPr="00B05F5E">
              <w:t>Reserved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94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4"/>
              <w:jc w:val="both"/>
            </w:pPr>
            <w:r w:rsidRPr="00B05F5E">
              <w:t>Variant(s), if any (Variant name and variant features, also Include a model wise separate sheet for necessary details)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333"/>
            </w:pPr>
            <w:r w:rsidRPr="00B05F5E">
              <w:t>Maximum PTO Power, kW (Declared value)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Rated PTO Power, kW (Declared value)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2.1.10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Specific Fuel </w:t>
            </w:r>
            <w:proofErr w:type="gramStart"/>
            <w:r w:rsidRPr="00B05F5E">
              <w:t>Consumption ,</w:t>
            </w:r>
            <w:proofErr w:type="gramEnd"/>
            <w:r w:rsidRPr="00B05F5E">
              <w:t xml:space="preserve"> g/kw-h (g/hp-h) (Declared Value) 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3.0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Description of engine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Name and address of engine manufacturer: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Telephone Number(s)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E-mail Address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Website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Model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Place of embossing / punching /Printing of the engine model on the engine / Engine Compliance or Labelling plate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</w:pPr>
            <w:r w:rsidRPr="00B05F5E">
              <w:t xml:space="preserve">  Reserved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Engine speed (Manufacturer’s recommended production settings), (rpm)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3.1.8.1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333"/>
            </w:pPr>
            <w:r w:rsidRPr="00B05F5E">
              <w:t>Max speed at no load i.e. high idling speed and tolerance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3.1.8.2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Low idling speed and tolerance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3.1.8.3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Speed at maximum torque and tolerance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Rated speed, (rpm):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3.1.9.1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For PTO work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3.1.9.2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For drawbar work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Type of suction, [Naturally aspirated / super charged / turbo charged (Please specify)]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Working principle (Four / Two stroke)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Bore, mm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Stroke, mm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400"/>
            </w:pPr>
            <w:r w:rsidRPr="00B05F5E">
              <w:t>Number and layout of cylinders and firing order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94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928"/>
            </w:pPr>
            <w:r w:rsidRPr="00B05F5E">
              <w:t xml:space="preserve">Type of cylinder liners [Dry/wet, replaceable/ </w:t>
            </w:r>
            <w:proofErr w:type="gramStart"/>
            <w:r w:rsidRPr="00B05F5E">
              <w:t>Non replaceable</w:t>
            </w:r>
            <w:proofErr w:type="gramEnd"/>
            <w:r w:rsidRPr="00B05F5E">
              <w:t xml:space="preserve"> (please specify)]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Cylinder capacity, cc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3.1.17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Compression ratio (Specify the tolerance)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Drawing of combustion chamber and piston crown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3.1.19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 xml:space="preserve">Number of valves per cylinder, </w:t>
            </w:r>
            <w:proofErr w:type="gramStart"/>
            <w:r w:rsidRPr="00B05F5E">
              <w:t>( inlet</w:t>
            </w:r>
            <w:proofErr w:type="gramEnd"/>
            <w:r w:rsidRPr="00B05F5E">
              <w:t xml:space="preserve"> and exhaust)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3.1.20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Arrangement of valves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Minimum cross-sectional area of ports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Inlet, mm</w:t>
            </w:r>
            <w:r w:rsidRPr="00B05F5E">
              <w:rPr>
                <w:vertAlign w:val="superscript"/>
              </w:rPr>
              <w:t>2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Outlet, mm</w:t>
            </w:r>
            <w:r w:rsidRPr="00B05F5E">
              <w:rPr>
                <w:vertAlign w:val="superscript"/>
              </w:rPr>
              <w:t>2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189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3.1.24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Valve clearance in cold/Hot condition (mm)</w:t>
            </w:r>
          </w:p>
          <w:p w:rsidR="003D110A" w:rsidRPr="00B05F5E" w:rsidRDefault="003D110A" w:rsidP="002511E5">
            <w:pPr>
              <w:pStyle w:val="TableParagraph"/>
              <w:spacing w:before="6" w:line="390" w:lineRule="atLeast"/>
              <w:ind w:right="1066"/>
            </w:pPr>
            <w:r w:rsidRPr="00B05F5E">
              <w:t xml:space="preserve">  Inlet Valve Exhaust Valve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 of valve springs /valve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Valve lift, (Inlet and Exhaust)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333"/>
            </w:pPr>
            <w:r w:rsidRPr="00B05F5E">
              <w:t>Free length of valve springs when new Inner / Outer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3.1.28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Compressed (assembled) length of valve springs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Cooling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68"/>
            </w:pPr>
            <w:r w:rsidRPr="00B05F5E">
              <w:t>liquid / air cooling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Characteristics of liquid-cooling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Nature of liquid circulating pump: Yes / No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Drive ratio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Means of Temp </w:t>
            </w:r>
            <w:proofErr w:type="gramStart"/>
            <w:r w:rsidRPr="00B05F5E">
              <w:t>control :</w:t>
            </w:r>
            <w:proofErr w:type="gramEnd"/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Opening temp. of thermostat valve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288"/>
            </w:pPr>
            <w:proofErr w:type="gramStart"/>
            <w:r w:rsidRPr="00B05F5E">
              <w:t xml:space="preserve">( </w:t>
            </w:r>
            <w:r w:rsidRPr="00B05F5E">
              <w:rPr>
                <w:vertAlign w:val="superscript"/>
              </w:rPr>
              <w:t>°</w:t>
            </w:r>
            <w:proofErr w:type="gramEnd"/>
            <w:r w:rsidRPr="00B05F5E">
              <w:t>C 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3.2.5.4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Temp. of fully open thermostat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288"/>
            </w:pPr>
            <w:r w:rsidRPr="00B05F5E">
              <w:t xml:space="preserve">valve </w:t>
            </w:r>
            <w:proofErr w:type="gramStart"/>
            <w:r w:rsidRPr="00B05F5E">
              <w:t xml:space="preserve">( </w:t>
            </w:r>
            <w:r w:rsidRPr="00B05F5E">
              <w:rPr>
                <w:vertAlign w:val="superscript"/>
              </w:rPr>
              <w:t>°</w:t>
            </w:r>
            <w:proofErr w:type="gramEnd"/>
            <w:r w:rsidRPr="00B05F5E">
              <w:t>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proofErr w:type="gramStart"/>
            <w:r w:rsidRPr="00B05F5E">
              <w:t>Radiator :</w:t>
            </w:r>
            <w:proofErr w:type="gramEnd"/>
            <w:r w:rsidRPr="00B05F5E">
              <w:t xml:space="preserve"> make(s) and Model / 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Outer dimensions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Size of frontal area, (cm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Recommended Pressure of cap, kPa/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228"/>
            </w:pPr>
            <w:r w:rsidRPr="00B05F5E">
              <w:t>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lastRenderedPageBreak/>
              <w:t>3.2.8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Name &amp; or brand name of coolant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Coolant water ratio (as applicable)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Bare radiator capacity (l)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Capacity of expansion tank (l)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Total capacity of cooling system (l)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proofErr w:type="gramStart"/>
            <w:r w:rsidRPr="00B05F5E">
              <w:t>Fan :</w:t>
            </w:r>
            <w:proofErr w:type="gramEnd"/>
            <w:r w:rsidRPr="00B05F5E">
              <w:t xml:space="preserve"> characteristics or make(s) and 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Number of fan blades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3.2.13.2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Outer diameter of fan,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Inner diameter of cowl,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3.2.13.4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Fan cowl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3.2.13.5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Fan drive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Coolant pump: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Make and</w:t>
            </w:r>
            <w:r w:rsidRPr="00B05F5E">
              <w:rPr>
                <w:spacing w:val="59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3.2.14.2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Type of impeller,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Diameter of impeller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Number of vanes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Number and Type of</w:t>
            </w:r>
            <w:r w:rsidRPr="00B05F5E">
              <w:rPr>
                <w:spacing w:val="58"/>
              </w:rPr>
              <w:t xml:space="preserve"> </w:t>
            </w:r>
            <w:r w:rsidRPr="00B05F5E">
              <w:t>bearings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Arrangement for Lubrication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Period/Frequency of lubrication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3.2.14.8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Method of drive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3.2.14.9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Size of drive belt and No.(s)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Characteristics of air-cooling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20"/>
            </w:pPr>
            <w:proofErr w:type="gramStart"/>
            <w:r w:rsidRPr="00B05F5E">
              <w:t>Blower :</w:t>
            </w:r>
            <w:proofErr w:type="gramEnd"/>
            <w:r w:rsidRPr="00B05F5E">
              <w:t xml:space="preserve"> characteristics or make(s) and 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Drive ratio(s)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Air ducting (standard production)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3.2.19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Temperature regulating system: yes/no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108"/>
            </w:pPr>
            <w:r w:rsidRPr="00B05F5E">
              <w:t>(Brief description)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3.2.20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Temperature permitted by the manufacturer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3.2.21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Liquid cooling: Reference point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3.2.22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Air cooling: Reference point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3.2.23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Max. temperature at reference point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3.2.24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Max. Temperature of the inlet intercooler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94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3.2.25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Max. exhaust temperature at the point in the exhaust pipe(s) adjacent in outlet flange(s) of the exhaust manifolds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3.2.26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Fuel temperature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3.2.27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Lubricant temperature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487"/>
            </w:pPr>
            <w:proofErr w:type="gramStart"/>
            <w:r w:rsidRPr="00B05F5E">
              <w:t>Supercharger :</w:t>
            </w:r>
            <w:proofErr w:type="gramEnd"/>
            <w:r w:rsidRPr="00B05F5E">
              <w:t xml:space="preserve"> yes/no (Description of the system)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Turbocharger/Supercharger/EGR (If fitted):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-Model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3.4.4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-Boost (Pressure ratio)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-Speed at rated engine speed (rpm)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-Method of lubrication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3.4.7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Pre-cleaner: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Air Cleaner: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3.6.3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06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3.6.4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707"/>
            </w:pPr>
            <w:r w:rsidRPr="00B05F5E">
              <w:t>- Suction pressure at Maximum power, (kPa)/</w:t>
            </w:r>
          </w:p>
          <w:p w:rsidR="003D110A" w:rsidRPr="00B05F5E" w:rsidRDefault="003D110A" w:rsidP="002511E5">
            <w:pPr>
              <w:pStyle w:val="TableParagraph"/>
              <w:spacing w:before="111"/>
              <w:ind w:left="108"/>
            </w:pPr>
            <w:r w:rsidRPr="00B05F5E">
              <w:t>(mm of Hg)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lastRenderedPageBreak/>
              <w:t>3.7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If dry type: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3.7.1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Air filter (Make / Type/ No.)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3.7.2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527"/>
            </w:pPr>
            <w:r w:rsidRPr="00B05F5E">
              <w:t>- Vacuum indicator and its range (mm of water/mm of Hg)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3.7.3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firstLine="120"/>
            </w:pPr>
            <w:r w:rsidRPr="00B05F5E">
              <w:t>- Whether dust unloading valve has been provided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3.7.4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Servicing/maintenance schedule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Air intake and fuel feed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94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3.8.1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67"/>
            </w:pPr>
            <w:r w:rsidRPr="00B05F5E">
              <w:t>Description and diagrams of inlet pipes and their accessories (dash pot, heating device, additional air intake, etc.)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22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3.8.2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34"/>
            </w:pPr>
            <w:r w:rsidRPr="00B05F5E">
              <w:t>Maximum permitted depression of air intake at characteristic place (Specify location of measurement) kPa (Specify the tolerance) (Specify range if applicable)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Fuel supply system 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Fuel tank: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3.9.1.1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Material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- Capacity, </w:t>
            </w:r>
            <w:proofErr w:type="gramStart"/>
            <w:r w:rsidRPr="00B05F5E">
              <w:t>( l</w:t>
            </w:r>
            <w:proofErr w:type="gramEnd"/>
            <w:r w:rsidRPr="00B05F5E">
              <w:t xml:space="preserve"> 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3.9.1.5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Type of mounting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3.9.1.6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Provision for draining of sediments/water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3.9.1.7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Type of strainer at filling mouth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Water Separator (if provided):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Primary Pump (Fuel transfer pump/ Feed pump):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1" w:lineRule="exact"/>
              <w:ind w:left="108"/>
            </w:pPr>
            <w:r w:rsidRPr="00B05F5E">
              <w:t>3.9.3.1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1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Model/Group combination No.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3.9.3.3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3.9.3.4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3.9.3.5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drive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3.9.3.6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Whether sediment bowl has been</w:t>
            </w:r>
            <w:r w:rsidRPr="00B05F5E">
              <w:rPr>
                <w:spacing w:val="54"/>
              </w:rPr>
              <w:t xml:space="preserve"> </w:t>
            </w:r>
            <w:r w:rsidRPr="00B05F5E">
              <w:t>provided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Fuel Filters: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3.9.4.1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Number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3.9.4.4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Model / Group Combination No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filter element(s):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9"/>
              </w:rPr>
              <w:t xml:space="preserve"> </w:t>
            </w:r>
            <w:r w:rsidRPr="00B05F5E">
              <w:t>Primary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3.9.5.2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9"/>
              </w:rPr>
              <w:t xml:space="preserve"> </w:t>
            </w:r>
            <w:r w:rsidRPr="00B05F5E">
              <w:t>Secondary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20"/>
            </w:pPr>
            <w:r w:rsidRPr="00B05F5E">
              <w:t xml:space="preserve">- Capacity of Secondary filter bowl with filter </w:t>
            </w:r>
            <w:proofErr w:type="gramStart"/>
            <w:r w:rsidRPr="00B05F5E">
              <w:t>elements,(</w:t>
            </w:r>
            <w:proofErr w:type="gramEnd"/>
            <w:r w:rsidRPr="00B05F5E">
              <w:t xml:space="preserve"> l 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Additional filter(s), if any: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3.9.6.1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3.9.6.2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Injection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94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374"/>
            </w:pPr>
            <w:r w:rsidRPr="00B05F5E">
              <w:t xml:space="preserve">Working </w:t>
            </w:r>
            <w:proofErr w:type="gramStart"/>
            <w:r w:rsidRPr="00B05F5E">
              <w:t>principle :</w:t>
            </w:r>
            <w:proofErr w:type="gramEnd"/>
            <w:r w:rsidRPr="00B05F5E">
              <w:t xml:space="preserve"> intake manifold/direct injection/ Injection pre-chamber / swirl chamber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Fuel Injection Pump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Make(s),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Model and Identification No.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 xml:space="preserve">Fuel </w:t>
            </w:r>
            <w:proofErr w:type="gramStart"/>
            <w:r w:rsidRPr="00B05F5E">
              <w:t>Delivery :</w:t>
            </w:r>
            <w:proofErr w:type="gramEnd"/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  <w:tabs>
                <w:tab w:val="left" w:pos="1565"/>
              </w:tabs>
              <w:ind w:left="107" w:right="248"/>
            </w:pPr>
            <w:r w:rsidRPr="00B05F5E">
              <w:t xml:space="preserve">mm3/stroke at a </w:t>
            </w:r>
            <w:r w:rsidRPr="00B05F5E">
              <w:rPr>
                <w:spacing w:val="-4"/>
              </w:rPr>
              <w:t xml:space="preserve">pump </w:t>
            </w:r>
            <w:r w:rsidRPr="00B05F5E">
              <w:t>speed</w:t>
            </w:r>
            <w:r w:rsidRPr="00B05F5E">
              <w:rPr>
                <w:spacing w:val="-1"/>
              </w:rPr>
              <w:t xml:space="preserve"> </w:t>
            </w:r>
            <w:r w:rsidRPr="00B05F5E">
              <w:t>of</w:t>
            </w:r>
            <w:r w:rsidRPr="00B05F5E">
              <w:rPr>
                <w:u w:val="single"/>
              </w:rPr>
              <w:t xml:space="preserve"> </w:t>
            </w:r>
            <w:r w:rsidRPr="00B05F5E">
              <w:rPr>
                <w:u w:val="single"/>
              </w:rPr>
              <w:tab/>
            </w:r>
            <w:r w:rsidRPr="00B05F5E">
              <w:t>rpm</w:t>
            </w: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Injection or characteristics diagram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(Specify the tolerance)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22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3.12.7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00"/>
            </w:pPr>
            <w:r w:rsidRPr="00B05F5E">
              <w:t>Calibration procedure: On engine / on pump bench. If boost pump is supplied, state the characteristics fuel delivery and boost pressure versus engine speed.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Injection timing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3.12.9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Injection advance curve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3.12.10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Injection advance (specify the tolerance)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Injectors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414"/>
            </w:pPr>
            <w:r w:rsidRPr="00B05F5E">
              <w:t>Model and Identification (Holder Number and Nozzle Number)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 of holes in each injector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Diameter of holes (mm)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3.13.6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Opening pressure or characteristics diagram (specify the tolerance)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Injection Piping Length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3.13.8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Internal diameter of injection piping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Governor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Cut off point under load (rpm)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Max. speed without load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Range of Speed (rpm)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3.14.6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Rated speed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3.14.7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Idle speed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Cold start device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System description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Exhaust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lastRenderedPageBreak/>
              <w:t>3.16.1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proofErr w:type="gramStart"/>
            <w:r w:rsidRPr="00B05F5E">
              <w:t>Make ,Type</w:t>
            </w:r>
            <w:proofErr w:type="gramEnd"/>
            <w:r w:rsidRPr="00B05F5E">
              <w:t xml:space="preserve"> of silencer, Position of silencer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- Provision of spark arresting device, (Yes / No)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3.16.3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-Make and Type of spark arresting device, if provided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94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3.16.4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100"/>
              <w:jc w:val="both"/>
            </w:pPr>
            <w:r w:rsidRPr="00B05F5E">
              <w:t>Specify the back pressure at maximum Gross power and the location of measurement (kPa) (Specify the tolerance and range)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3.16.5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815"/>
            </w:pPr>
            <w:r w:rsidRPr="00B05F5E">
              <w:t>Device for recycling crank-case gases Description and diagrams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Lubrication system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3.17.1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3.17.2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- Minimum permissible lubricating oil pressure, kPa (</w:t>
            </w:r>
            <w:proofErr w:type="spellStart"/>
            <w:r w:rsidRPr="00B05F5E">
              <w:t>kgf</w:t>
            </w:r>
            <w:proofErr w:type="spellEnd"/>
            <w:r w:rsidRPr="00B05F5E">
              <w:t xml:space="preserve"> /cm2)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Lubricating pump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Model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drive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3.18.5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327"/>
            </w:pPr>
            <w:r w:rsidRPr="00B05F5E">
              <w:t>Discharge of pump at rated (Engine/pump) rpm (l/min)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Pressure release seating </w:t>
            </w:r>
            <w:proofErr w:type="spellStart"/>
            <w:r w:rsidRPr="00B05F5E">
              <w:t>Kpa</w:t>
            </w:r>
            <w:proofErr w:type="spellEnd"/>
            <w:r w:rsidRPr="00B05F5E">
              <w:t xml:space="preserve"> (</w:t>
            </w:r>
            <w:proofErr w:type="spellStart"/>
            <w:r w:rsidRPr="00B05F5E">
              <w:t>kgf</w:t>
            </w:r>
            <w:proofErr w:type="spellEnd"/>
            <w:r w:rsidRPr="00B05F5E">
              <w:t>/cm2)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Oil sump capacity (l)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Total </w:t>
            </w:r>
            <w:proofErr w:type="spellStart"/>
            <w:r w:rsidRPr="00B05F5E">
              <w:t>Lub</w:t>
            </w:r>
            <w:proofErr w:type="spellEnd"/>
            <w:r w:rsidRPr="00B05F5E">
              <w:t>. Oil capacity (l)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proofErr w:type="spellStart"/>
            <w:r w:rsidRPr="00B05F5E">
              <w:t>Lub</w:t>
            </w:r>
            <w:proofErr w:type="spellEnd"/>
            <w:r w:rsidRPr="00B05F5E">
              <w:t>. Oil Grade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3.18.10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Oil changing period (</w:t>
            </w:r>
            <w:proofErr w:type="spellStart"/>
            <w:r w:rsidRPr="00B05F5E">
              <w:t>hr</w:t>
            </w:r>
            <w:proofErr w:type="spellEnd"/>
            <w:r w:rsidRPr="00B05F5E">
              <w:t>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3.19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Oil cooler (Yes / No)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3.19.1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make(s) and type(s)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proofErr w:type="spellStart"/>
            <w:r w:rsidRPr="00B05F5E">
              <w:t>Lub</w:t>
            </w:r>
            <w:proofErr w:type="spellEnd"/>
            <w:r w:rsidRPr="00B05F5E">
              <w:t>. oil filter (s):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3.20.1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Make /model identification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3.20.2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Number(s)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3.20.3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Starting System: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Aid for cold starting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Any other device for easy starting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Electrical System: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Batteries: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Model, if any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Capacity and rating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3.22.1.5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Location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3.22.1.6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Ground polarity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Self-Starter: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Model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Capacity &amp; Power rating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Serial Number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Generator (Alternator/Dynamo):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Model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3.22.3.4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- </w:t>
            </w:r>
            <w:proofErr w:type="spellStart"/>
            <w:r w:rsidRPr="00B05F5E">
              <w:t>Out put</w:t>
            </w:r>
            <w:proofErr w:type="spellEnd"/>
            <w:r w:rsidRPr="00B05F5E">
              <w:t xml:space="preserve"> rating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3.22.3.5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Power rating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3.22.3.6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Serial Number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1" w:lineRule="exact"/>
              <w:ind w:left="108"/>
            </w:pPr>
            <w:r w:rsidRPr="00B05F5E">
              <w:t>3.22.4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1" w:lineRule="exact"/>
              <w:ind w:left="108"/>
            </w:pPr>
            <w:r w:rsidRPr="00B05F5E">
              <w:t>Details of Instruments panel: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547"/>
            </w:pPr>
            <w:r w:rsidRPr="00B05F5E">
              <w:t>Engine speed –cum-cumulative run hour meter.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Lubricant oil pressure gauge/ indicator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Coolant (water) temperature gauge (with colour zones).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Fuel level gauge (with colour zones).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Main switch (key-turn type).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Light switch (rotary type).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Turn indicator light switch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3.22.4.8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Hazard light switch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Head light (long beam) indicator lamp.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Battery charging indicator lamp.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3.22.4.11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Turn indicator-cum-hazard indicator tell-tale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3.22.4.12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Fuel shut-off knob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3.22.4.13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Horn push button.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3.22.4.14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Specify other if any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Lighting Installation requirements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Head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Main beam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Dipped beam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3.22.5.1.2.4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Day Time Running Lamp (if provided)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Fog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3.22.5.3.4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 Fog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2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Registration Plate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Position lamp / Parking Lamp – Front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Position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3.22.5.6.1.1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Parking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3.22.5.6.2.2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0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3.22.5.6.2.3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Position lamp / Parking Lamp – Rear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 Position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 Parking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3.22.5.7.2.1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3.22.5.7.2.3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 and Colour of Lens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Stop lamp (S1 / S2)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3.22.5.8.1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3.22.5.8.2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0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3.22.5.8.3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Reversing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3.22.5.9.1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3.22.5.9.2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3.22.5.9.3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Direction indicator Lamp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3.22.5.10.2.1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3.22.5.10.2.2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3.22.5.10.2.3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Reflector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3.22.5.11.1.2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3.22.5.11.1.5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Reflective surface Area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3.22.5.11.1.6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748"/>
            </w:pPr>
            <w:r w:rsidRPr="00B05F5E">
              <w:t>Shape (Square / rectangular / circular / elliptical /other)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Side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3.22.5.11.2.2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3.22.5.11.2.5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Reflective surface Area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3.22.5.11.2.6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748"/>
            </w:pPr>
            <w:r w:rsidRPr="00B05F5E">
              <w:t>Shape (Square / rectangular / circular / elliptical /other)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End-outline marker lamp (Top light)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Front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2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3.22.5.12.1.4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lens (Glass / Plastic)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3.22.5.12.2.3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Identification: TAC No. / BIS License No. /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108"/>
            </w:pPr>
            <w:r w:rsidRPr="00B05F5E">
              <w:t>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3.22.5.12.2.4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77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14"/>
            </w:pPr>
            <w:r w:rsidRPr="00B05F5E">
              <w:t xml:space="preserve">Diagram of vehicle indicating nomenclature of the light and light signaling devices, installation dimensions </w:t>
            </w:r>
            <w:proofErr w:type="spellStart"/>
            <w:r w:rsidRPr="00B05F5E">
              <w:t>w.r.t.</w:t>
            </w:r>
            <w:proofErr w:type="spellEnd"/>
            <w:r w:rsidRPr="00B05F5E">
              <w:t xml:space="preserve"> ground, inner and outer distance between same lighting device, distance from extreme outer edge of the vehicle (in transverse plane).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Warning Triangle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Automotive bulbs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Head lamp bulb (main beam)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Head lamp bulb (Dipped beam)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Parking Lamp bulb – Front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Parking Lamp bulb – Rear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3.22.5.15.4.3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Direction indicator lamp bulb – front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Direction indicator lamp bulb – Rear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3.22.5.15.6.3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3.22.5.15.7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Position Lamp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3.22.5.15.7.1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3.22.5.15.7.2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3.22.5.15.7.3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3.22.5.15.8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Rear Position Lamp </w:t>
            </w:r>
            <w:proofErr w:type="gramStart"/>
            <w:r w:rsidRPr="00B05F5E">
              <w:t>( tail</w:t>
            </w:r>
            <w:proofErr w:type="gramEnd"/>
            <w:r w:rsidRPr="00B05F5E">
              <w:t xml:space="preserve"> lamp )Bulb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3.22.5.15.8.1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3.22.5.15.8.2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3.22.5.15.8.3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3.22.5.15.9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Stop lamp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3.22.5.15.9.1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3.22.5.15.9.2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3.22.5.15.9.3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0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Number plate lamp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3.22.5.15.10.1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3.22.5.15.10.2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3.22.5.15.10.3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End out Marker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3.22.5.15.11.1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3.22.5.15.11.2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3.22.5.15.11.3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Reversing lamp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3.22.5.15.12.1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3.22.5.15.12.2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3.22.5.15.12.3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Fog Lamp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3.22.5.15.13.1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3.22.5.15.13.2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3.22.5.15.13.3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3.22.5.15.14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 Fog Lamp Bulb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3.22.5.15.15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Day time Running lamp bulb (if provided)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3.22.5.15.15.1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3.22.5.15.15.2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Designation 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3.22.5.15.15.3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3.22.5.15.16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Work Lamp (Plough Lamp)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3.22.5.15.16.1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3.22.5.15.16.2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Designation Category as per AIS-034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3.22.5.15.16.3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253"/>
            </w:pPr>
            <w:r w:rsidRPr="00B05F5E">
              <w:t>Identification: TAC No. / BIS License No. / E- Marking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4.0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Transmission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4.1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Make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4.2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Model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4.3</w:t>
            </w:r>
          </w:p>
        </w:tc>
        <w:tc>
          <w:tcPr>
            <w:tcW w:w="5310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Type</w:t>
            </w:r>
          </w:p>
        </w:tc>
        <w:tc>
          <w:tcPr>
            <w:tcW w:w="3150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224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</w:pPr>
            <w:r w:rsidRPr="00C75296">
              <w:t>4.4</w:t>
            </w:r>
          </w:p>
        </w:tc>
        <w:tc>
          <w:tcPr>
            <w:tcW w:w="5310" w:type="dxa"/>
            <w:gridSpan w:val="3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</w:pPr>
            <w:r w:rsidRPr="00C75296">
              <w:t>Transmission ratio / / Nominal Speed</w:t>
            </w:r>
          </w:p>
        </w:tc>
        <w:tc>
          <w:tcPr>
            <w:tcW w:w="3150" w:type="dxa"/>
            <w:gridSpan w:val="2"/>
          </w:tcPr>
          <w:p w:rsidR="003D110A" w:rsidRPr="00C75296" w:rsidRDefault="003D110A" w:rsidP="002511E5">
            <w:pPr>
              <w:pStyle w:val="TableParagraph"/>
              <w:ind w:left="107" w:right="203"/>
              <w:rPr>
                <w:b/>
              </w:rPr>
            </w:pPr>
          </w:p>
        </w:tc>
      </w:tr>
      <w:tr w:rsidR="003D110A" w:rsidRPr="00B05F5E" w:rsidTr="003D110A">
        <w:trPr>
          <w:trHeight w:val="1224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</w:pPr>
            <w:r w:rsidRPr="00C75296">
              <w:rPr>
                <w:b/>
              </w:rPr>
              <w:t>Movement</w:t>
            </w: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</w:pPr>
            <w:r w:rsidRPr="00C75296">
              <w:rPr>
                <w:b/>
              </w:rPr>
              <w:t>Gear</w:t>
            </w:r>
          </w:p>
        </w:tc>
        <w:tc>
          <w:tcPr>
            <w:tcW w:w="3075" w:type="dxa"/>
            <w:gridSpan w:val="2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</w:pPr>
            <w:r w:rsidRPr="00C75296">
              <w:rPr>
                <w:b/>
              </w:rPr>
              <w:t>Number of Engine Revs. for one Rev. of driving wheel</w:t>
            </w:r>
          </w:p>
        </w:tc>
        <w:tc>
          <w:tcPr>
            <w:tcW w:w="3150" w:type="dxa"/>
            <w:gridSpan w:val="2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  <w:r w:rsidRPr="00C75296">
              <w:rPr>
                <w:b/>
              </w:rPr>
              <w:t>Nominal speed at rated engine speed when fitted with-------</w:t>
            </w:r>
          </w:p>
          <w:p w:rsidR="003D110A" w:rsidRPr="00C75296" w:rsidRDefault="003D110A" w:rsidP="002511E5">
            <w:pPr>
              <w:pStyle w:val="TableParagraph"/>
              <w:ind w:left="107" w:right="203"/>
              <w:rPr>
                <w:b/>
              </w:rPr>
            </w:pPr>
            <w:r w:rsidRPr="00C75296">
              <w:rPr>
                <w:b/>
              </w:rPr>
              <w:t>----- size</w:t>
            </w:r>
            <w:r w:rsidRPr="00C75296">
              <w:rPr>
                <w:b/>
                <w:spacing w:val="-5"/>
              </w:rPr>
              <w:t xml:space="preserve"> </w:t>
            </w:r>
            <w:proofErr w:type="spellStart"/>
            <w:r w:rsidRPr="00C75296">
              <w:rPr>
                <w:b/>
              </w:rPr>
              <w:t>tyres</w:t>
            </w:r>
            <w:proofErr w:type="spellEnd"/>
            <w:r w:rsidRPr="00C75296">
              <w:rPr>
                <w:b/>
                <w:spacing w:val="-1"/>
              </w:rPr>
              <w:t xml:space="preserve"> </w:t>
            </w:r>
            <w:proofErr w:type="gramStart"/>
            <w:r w:rsidRPr="00C75296">
              <w:rPr>
                <w:b/>
              </w:rPr>
              <w:t>of</w:t>
            </w:r>
            <w:r w:rsidRPr="00C75296">
              <w:rPr>
                <w:b/>
                <w:spacing w:val="1"/>
              </w:rPr>
              <w:t xml:space="preserve"> </w:t>
            </w:r>
            <w:r w:rsidRPr="00C75296">
              <w:rPr>
                <w:b/>
                <w:u w:val="single"/>
              </w:rPr>
              <w:t xml:space="preserve"> </w:t>
            </w:r>
            <w:r w:rsidRPr="00C75296">
              <w:rPr>
                <w:b/>
                <w:u w:val="single"/>
              </w:rPr>
              <w:tab/>
            </w:r>
            <w:proofErr w:type="gramEnd"/>
            <w:r w:rsidRPr="00C75296">
              <w:rPr>
                <w:b/>
              </w:rPr>
              <w:t xml:space="preserve"> mm radius index, (kmph)</w:t>
            </w:r>
          </w:p>
        </w:tc>
      </w:tr>
      <w:tr w:rsidR="003D110A" w:rsidRPr="00B05F5E" w:rsidTr="003D110A">
        <w:trPr>
          <w:trHeight w:val="294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148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LOW</w:t>
            </w:r>
          </w:p>
        </w:tc>
        <w:tc>
          <w:tcPr>
            <w:tcW w:w="1927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HIGH</w:t>
            </w:r>
          </w:p>
        </w:tc>
        <w:tc>
          <w:tcPr>
            <w:tcW w:w="135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  <w:r w:rsidRPr="00C75296">
              <w:t>LOW</w:t>
            </w:r>
          </w:p>
        </w:tc>
        <w:tc>
          <w:tcPr>
            <w:tcW w:w="180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  <w:r w:rsidRPr="00C75296">
              <w:t>HIGH</w:t>
            </w:r>
          </w:p>
        </w:tc>
      </w:tr>
      <w:tr w:rsidR="003D110A" w:rsidRPr="00B05F5E" w:rsidTr="003D110A">
        <w:trPr>
          <w:trHeight w:val="339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1</w:t>
            </w:r>
          </w:p>
        </w:tc>
        <w:tc>
          <w:tcPr>
            <w:tcW w:w="1148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927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35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180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3D110A" w:rsidRPr="00B05F5E" w:rsidTr="003D110A">
        <w:trPr>
          <w:trHeight w:val="339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2</w:t>
            </w:r>
          </w:p>
        </w:tc>
        <w:tc>
          <w:tcPr>
            <w:tcW w:w="1148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927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35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180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3D110A" w:rsidRPr="00B05F5E" w:rsidTr="003D110A">
        <w:trPr>
          <w:trHeight w:val="339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3</w:t>
            </w:r>
          </w:p>
        </w:tc>
        <w:tc>
          <w:tcPr>
            <w:tcW w:w="1148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927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35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180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3D110A" w:rsidRPr="00B05F5E" w:rsidTr="003D110A">
        <w:trPr>
          <w:trHeight w:val="339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Forward</w:t>
            </w: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4</w:t>
            </w:r>
          </w:p>
        </w:tc>
        <w:tc>
          <w:tcPr>
            <w:tcW w:w="1148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927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35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180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3D110A" w:rsidRPr="00B05F5E" w:rsidTr="003D110A">
        <w:trPr>
          <w:trHeight w:val="339"/>
        </w:trPr>
        <w:tc>
          <w:tcPr>
            <w:tcW w:w="1620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Reverse</w:t>
            </w:r>
          </w:p>
        </w:tc>
        <w:tc>
          <w:tcPr>
            <w:tcW w:w="2235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C75296">
              <w:t>1</w:t>
            </w:r>
          </w:p>
        </w:tc>
        <w:tc>
          <w:tcPr>
            <w:tcW w:w="1148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927" w:type="dxa"/>
          </w:tcPr>
          <w:p w:rsidR="003D110A" w:rsidRPr="00C75296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135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  <w:tc>
          <w:tcPr>
            <w:tcW w:w="1800" w:type="dxa"/>
          </w:tcPr>
          <w:p w:rsidR="003D110A" w:rsidRPr="00C75296" w:rsidRDefault="003D110A" w:rsidP="002511E5">
            <w:pPr>
              <w:pStyle w:val="TableParagraph"/>
              <w:ind w:left="108" w:right="155"/>
              <w:rPr>
                <w:b/>
              </w:rPr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Arrangement of power transmission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7"/>
            </w:pPr>
            <w:r w:rsidRPr="00B05F5E">
              <w:t>2WD / 4WD</w:t>
            </w: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Clutch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6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4.6.2.1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No. of friction plate(s)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Transmission/PTO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4.6.3.1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Outer diameter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4.6.3.2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Inner diameter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4.6.3.3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Material of lining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4.6.4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Method of operation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Gear Box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6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4.7.2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Model/identification mark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4.7.3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 of speeds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Forward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4.7.6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Reverse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4.7.7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 of main gear shifting levers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4.7.8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 w:right="446"/>
            </w:pPr>
            <w:r w:rsidRPr="00B05F5E">
              <w:t>Location of speed range selector (L/M/H) lever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4.7.9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- Gear shifting pattern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5.0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Wheel rim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Size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5.4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Others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Name of manufacturer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5.6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Identification mark for front and rear rims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5.7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Pitch circle </w:t>
            </w:r>
            <w:proofErr w:type="spellStart"/>
            <w:r w:rsidRPr="00B05F5E">
              <w:t>dia</w:t>
            </w:r>
            <w:proofErr w:type="spellEnd"/>
            <w:r w:rsidRPr="00B05F5E">
              <w:t xml:space="preserve"> of mounting bolts mm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5.8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 of mounting bolts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5.9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Material (Steel/ Aluminum alloy etc.)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6.0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 xml:space="preserve">Wheel Fastener(s) and Hub </w:t>
            </w:r>
            <w:proofErr w:type="gramStart"/>
            <w:r w:rsidRPr="00B05F5E">
              <w:rPr>
                <w:b/>
              </w:rPr>
              <w:t>cap :</w:t>
            </w:r>
            <w:proofErr w:type="gramEnd"/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Wheel Nut (s) / Bolt (s)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6.1.1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6.1.2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Size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6.1.3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Numbers per wheel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6.1.4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 w:right="174"/>
            </w:pPr>
            <w:r w:rsidRPr="00B05F5E">
              <w:t xml:space="preserve">Tightening torque on vehicle (recommended by Vehicle </w:t>
            </w:r>
            <w:proofErr w:type="gramStart"/>
            <w:r w:rsidRPr="00B05F5E">
              <w:t>Manufacturer )</w:t>
            </w:r>
            <w:proofErr w:type="gramEnd"/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1" w:lineRule="exact"/>
              <w:ind w:left="108"/>
            </w:pPr>
            <w:r w:rsidRPr="00B05F5E">
              <w:t>6.1.5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Detailed dimensional drawing along with material specifications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Wheel Disc / Hub cap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6.2.1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6.2.2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fitment (Press/bolted/others)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6.2.3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 w:right="220"/>
            </w:pPr>
            <w:r w:rsidRPr="00B05F5E">
              <w:t>Brief dimensional drawing along with press fit diameter as applicable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7.0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 w:right="766"/>
              <w:rPr>
                <w:b/>
              </w:rPr>
            </w:pPr>
            <w:r w:rsidRPr="00B05F5E">
              <w:rPr>
                <w:b/>
              </w:rPr>
              <w:t>List of tools normally provided with tractor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B05F5E">
              <w:rPr>
                <w:b/>
              </w:rPr>
              <w:t>8.0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B05F5E">
              <w:rPr>
                <w:b/>
              </w:rPr>
              <w:t>Power take-off shaft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Height above Ground Level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 of Splines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Direction of Rotation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108"/>
            </w:pPr>
            <w:r w:rsidRPr="00B05F5E">
              <w:t>(Viewed from Driving End)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Size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8.6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Name of Standard to which it conforms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8.7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Rated Speed (rpm)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8.8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Proportional </w:t>
            </w:r>
            <w:proofErr w:type="spellStart"/>
            <w:r w:rsidRPr="00B05F5E">
              <w:t>Erpm</w:t>
            </w:r>
            <w:proofErr w:type="spellEnd"/>
            <w:r w:rsidRPr="00B05F5E">
              <w:t xml:space="preserve"> at Std. 540 PTO rpm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8.9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PTO Speed at Rated Engine Speed (rpm)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8.10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Details of </w:t>
            </w:r>
            <w:proofErr w:type="gramStart"/>
            <w:r w:rsidRPr="00B05F5E">
              <w:t>Other</w:t>
            </w:r>
            <w:proofErr w:type="gramEnd"/>
            <w:r w:rsidRPr="00B05F5E">
              <w:t xml:space="preserve"> PTO Shaft, if any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9.0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Belt pulley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10.0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Power lift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10.1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Pump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Oil Capacity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Pump Capacity at Rated </w:t>
            </w:r>
            <w:proofErr w:type="spellStart"/>
            <w:r w:rsidRPr="00B05F5E">
              <w:t>Erpm</w:t>
            </w:r>
            <w:proofErr w:type="spellEnd"/>
            <w:r w:rsidRPr="00B05F5E">
              <w:t xml:space="preserve"> and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Minimum Pressure, (</w:t>
            </w:r>
            <w:proofErr w:type="spellStart"/>
            <w:r w:rsidRPr="00B05F5E">
              <w:t>Ipm</w:t>
            </w:r>
            <w:proofErr w:type="spellEnd"/>
            <w:r w:rsidRPr="00B05F5E">
              <w:t>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793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10.6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Rated Speed of Pump corresponding</w:t>
            </w:r>
          </w:p>
          <w:p w:rsidR="003D110A" w:rsidRPr="00B05F5E" w:rsidRDefault="003D110A" w:rsidP="002511E5">
            <w:pPr>
              <w:pStyle w:val="TableParagraph"/>
              <w:spacing w:before="120"/>
              <w:ind w:left="108"/>
            </w:pPr>
            <w:r w:rsidRPr="00B05F5E">
              <w:t xml:space="preserve">To Rated </w:t>
            </w:r>
            <w:proofErr w:type="spellStart"/>
            <w:r w:rsidRPr="00B05F5E">
              <w:t>Erpm</w:t>
            </w:r>
            <w:proofErr w:type="spellEnd"/>
            <w:r w:rsidRPr="00B05F5E">
              <w:t xml:space="preserve"> (rpm)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10.7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 w:right="220"/>
            </w:pPr>
            <w:r w:rsidRPr="00B05F5E">
              <w:t>Relief Valve Opening Pressure, kPa (</w:t>
            </w:r>
            <w:proofErr w:type="spellStart"/>
            <w:r w:rsidRPr="00B05F5E">
              <w:t>kgf</w:t>
            </w:r>
            <w:proofErr w:type="spellEnd"/>
            <w:r w:rsidRPr="00B05F5E">
              <w:t>/cm2)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10.8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Pressure Sustained by Open Relief Valve.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10.9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ind w:left="108" w:right="660"/>
            </w:pPr>
            <w:r w:rsidRPr="00B05F5E">
              <w:t>Hydraulic Power at 90% of Min. Relief Valve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10.10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Setting (Crack-Off setting), kW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402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10.11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strike/>
              </w:rPr>
            </w:pPr>
            <w:r w:rsidRPr="00B05F5E">
              <w:t xml:space="preserve">Lifting Capacity, </w:t>
            </w:r>
            <w:proofErr w:type="spellStart"/>
            <w:r w:rsidRPr="00B05F5E">
              <w:t>kN</w:t>
            </w:r>
            <w:proofErr w:type="spellEnd"/>
            <w:r w:rsidRPr="00B05F5E">
              <w:t xml:space="preserve"> (</w:t>
            </w:r>
            <w:proofErr w:type="spellStart"/>
            <w:r w:rsidRPr="00B05F5E">
              <w:t>kgf</w:t>
            </w:r>
            <w:proofErr w:type="spellEnd"/>
            <w:r w:rsidRPr="00B05F5E">
              <w:t>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strike/>
              </w:rPr>
            </w:pPr>
            <w:r w:rsidRPr="00B05F5E">
              <w:t>10.11.1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At Hitch Points (Declared Value)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  <w:rPr>
                <w:strike/>
              </w:rPr>
            </w:pPr>
            <w:r w:rsidRPr="00B05F5E">
              <w:t>10.11.2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On Standard Frame (Declared Value)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10.12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Means of Position and Response Control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10.13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Means of Draft Control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11.0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Drawbar (s)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11.1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Swinging </w:t>
            </w:r>
            <w:proofErr w:type="gramStart"/>
            <w:r w:rsidRPr="00B05F5E">
              <w:t>drawbar :</w:t>
            </w:r>
            <w:proofErr w:type="gramEnd"/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11.2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Linkage </w:t>
            </w:r>
            <w:proofErr w:type="gramStart"/>
            <w:r w:rsidRPr="00B05F5E">
              <w:t>drawbar :</w:t>
            </w:r>
            <w:proofErr w:type="gramEnd"/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B05F5E">
              <w:rPr>
                <w:b/>
              </w:rPr>
              <w:t>12.0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B05F5E">
              <w:rPr>
                <w:b/>
              </w:rPr>
              <w:t>Hitch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proofErr w:type="gramStart"/>
            <w:r w:rsidRPr="00B05F5E">
              <w:t>Front :</w:t>
            </w:r>
            <w:proofErr w:type="gramEnd"/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12.2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&amp; Location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12.3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Height above Ground level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12.4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adjustment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12.5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Width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12.6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Diameter of pinhole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12.7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Rear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12.8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12.9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12.10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Height above Ground level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12.11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adjustment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13.0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Steering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13.1</w:t>
            </w:r>
          </w:p>
        </w:tc>
        <w:tc>
          <w:tcPr>
            <w:tcW w:w="6660" w:type="dxa"/>
            <w:gridSpan w:val="4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</w:tbl>
    <w:p w:rsidR="003D110A" w:rsidRPr="00B05F5E" w:rsidRDefault="003D110A" w:rsidP="003D110A">
      <w:pPr>
        <w:sectPr w:rsidR="003D110A" w:rsidRPr="00B05F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6720"/>
        <w:gridCol w:w="1800"/>
      </w:tblGrid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13.2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13.3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13.4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Operation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13.5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Diameter of Steering Wheel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13.6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Steering Housing Oil Capacity (I)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14.0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Brakes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14.1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Service Brake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14.1.1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 Type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14.1.2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Location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14.1.3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Thickness of Brake Lining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14.1.4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Area of Liner (sq. cm)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14.1.5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Material of Lining (Asbestos/Non-asbestos)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14.1.6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Operation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Parking brake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14.2.1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14.2.2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14.2.3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Size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14.2.4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Operation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15.0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Wheel Equipment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Steering Wheels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15.1.1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No., Size and Ply Rating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15.1.3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Arrangement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15.1.4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Tyres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15.1.5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Max. Permissible Load of each </w:t>
            </w:r>
            <w:proofErr w:type="spellStart"/>
            <w:r w:rsidRPr="00B05F5E">
              <w:t>Tyre</w:t>
            </w:r>
            <w:proofErr w:type="spellEnd"/>
            <w:r w:rsidRPr="00B05F5E">
              <w:t xml:space="preserve"> (</w:t>
            </w:r>
            <w:proofErr w:type="spellStart"/>
            <w:r w:rsidRPr="00B05F5E">
              <w:t>kgf</w:t>
            </w:r>
            <w:proofErr w:type="spellEnd"/>
            <w:r w:rsidRPr="00B05F5E">
              <w:t>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15.1.6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ind w:left="108" w:right="800"/>
            </w:pPr>
            <w:r w:rsidRPr="00B05F5E">
              <w:t>Recommended inflation pressure, kPa 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15.1.7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For Field (Including Wet land) </w:t>
            </w:r>
            <w:proofErr w:type="spellStart"/>
            <w:r w:rsidRPr="00B05F5E">
              <w:t>kpa</w:t>
            </w:r>
            <w:proofErr w:type="spellEnd"/>
            <w:r w:rsidRPr="00B05F5E">
              <w:t>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15.1.8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For Road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15.1.9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Track Width (mm)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15.1.10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Method of Changing Track Width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Driving Wheels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15.2.1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15.2.2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No., Size and Ply Rating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15.2.3</w:t>
            </w:r>
          </w:p>
        </w:tc>
        <w:tc>
          <w:tcPr>
            <w:tcW w:w="6720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Tyres</w:t>
            </w:r>
          </w:p>
        </w:tc>
        <w:tc>
          <w:tcPr>
            <w:tcW w:w="1800" w:type="dxa"/>
          </w:tcPr>
          <w:p w:rsidR="003D110A" w:rsidRPr="00B05F5E" w:rsidRDefault="003D110A" w:rsidP="002511E5">
            <w:pPr>
              <w:pStyle w:val="TableParagraph"/>
            </w:pPr>
          </w:p>
        </w:tc>
      </w:tr>
    </w:tbl>
    <w:p w:rsidR="003D110A" w:rsidRPr="00B05F5E" w:rsidRDefault="003D110A" w:rsidP="003D110A">
      <w:pPr>
        <w:sectPr w:rsidR="003D110A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10171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3837"/>
        <w:gridCol w:w="1708"/>
        <w:gridCol w:w="1199"/>
        <w:gridCol w:w="727"/>
        <w:gridCol w:w="1081"/>
      </w:tblGrid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15.2.4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 xml:space="preserve">Max. Permissible Load of each </w:t>
            </w:r>
            <w:proofErr w:type="spellStart"/>
            <w:r w:rsidRPr="00B05F5E">
              <w:t>tyre</w:t>
            </w:r>
            <w:proofErr w:type="spellEnd"/>
            <w:r w:rsidRPr="00B05F5E">
              <w:t>, kg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15.2.5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Pressure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15.2.6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800"/>
            </w:pPr>
            <w:r w:rsidRPr="00B05F5E">
              <w:t>Recommended inflation pressure, kPa (</w:t>
            </w:r>
            <w:proofErr w:type="spellStart"/>
            <w:r w:rsidRPr="00B05F5E">
              <w:t>kgf</w:t>
            </w:r>
            <w:proofErr w:type="spellEnd"/>
            <w:r w:rsidRPr="00B05F5E">
              <w:t>/cm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15.2.7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different conditions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15.2.8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For Field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15.2.9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Track Widths (mm)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15.2.10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Method of changing Track Width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16.0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Wheel base (mm)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16.1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720"/>
            </w:pPr>
            <w:r w:rsidRPr="00B05F5E">
              <w:t>Method of changing Wheelbase, if any Range of adjustment (mm)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17.0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Minimum ground clearance</w:t>
            </w:r>
            <w:r w:rsidRPr="00B05F5E">
              <w:rPr>
                <w:b/>
                <w:spacing w:val="54"/>
              </w:rPr>
              <w:t xml:space="preserve"> </w:t>
            </w:r>
            <w:r w:rsidRPr="00B05F5E">
              <w:rPr>
                <w:b/>
              </w:rPr>
              <w:t>(mm)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3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17.1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ind w:left="108" w:right="634"/>
            </w:pPr>
            <w:r w:rsidRPr="00B05F5E">
              <w:t>Method of changing Ground Clearance, if any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17.2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Clearance Limiting part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18.0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Seat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18.1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18.2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18.3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of Suspension /Type of Damping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18.4</w:t>
            </w:r>
          </w:p>
        </w:tc>
        <w:tc>
          <w:tcPr>
            <w:tcW w:w="6744" w:type="dxa"/>
            <w:gridSpan w:val="3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Range of Adjustment</w:t>
            </w:r>
          </w:p>
        </w:tc>
        <w:tc>
          <w:tcPr>
            <w:tcW w:w="1808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19.0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Mass and Ballast:</w:t>
            </w:r>
          </w:p>
        </w:tc>
        <w:tc>
          <w:tcPr>
            <w:tcW w:w="2907" w:type="dxa"/>
            <w:gridSpan w:val="2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05F5E">
              <w:rPr>
                <w:b/>
              </w:rPr>
              <w:t>Front</w:t>
            </w:r>
          </w:p>
        </w:tc>
        <w:tc>
          <w:tcPr>
            <w:tcW w:w="72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05F5E">
              <w:rPr>
                <w:b/>
              </w:rPr>
              <w:t>Rear</w:t>
            </w:r>
          </w:p>
        </w:tc>
        <w:tc>
          <w:tcPr>
            <w:tcW w:w="1081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05F5E">
              <w:rPr>
                <w:b/>
              </w:rPr>
              <w:t>Total</w:t>
            </w:r>
          </w:p>
        </w:tc>
      </w:tr>
      <w:tr w:rsidR="003D110A" w:rsidRPr="00B05F5E" w:rsidTr="003D110A">
        <w:trPr>
          <w:trHeight w:val="2328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19.1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135"/>
            </w:pPr>
            <w:r w:rsidRPr="00B05F5E">
              <w:t xml:space="preserve">Unballasted Tractor: Mass of the tractor in working order with full tanks &amp; radiators. [Optional front &amp; rear weights (ballast), </w:t>
            </w:r>
            <w:proofErr w:type="spellStart"/>
            <w:r w:rsidRPr="00B05F5E">
              <w:t>tyre</w:t>
            </w:r>
            <w:proofErr w:type="spellEnd"/>
            <w:r w:rsidRPr="00B05F5E">
              <w:t xml:space="preserve"> ballast, the tractor operator, mounted implements, mounted </w:t>
            </w:r>
            <w:proofErr w:type="spellStart"/>
            <w:r w:rsidRPr="00B05F5E">
              <w:t>equipments</w:t>
            </w:r>
            <w:proofErr w:type="spellEnd"/>
            <w:r w:rsidRPr="00B05F5E">
              <w:t xml:space="preserve"> or any specialized components are not included].</w:t>
            </w:r>
          </w:p>
        </w:tc>
        <w:tc>
          <w:tcPr>
            <w:tcW w:w="2907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  <w:tc>
          <w:tcPr>
            <w:tcW w:w="727" w:type="dxa"/>
          </w:tcPr>
          <w:p w:rsidR="003D110A" w:rsidRPr="00B05F5E" w:rsidRDefault="003D110A" w:rsidP="002511E5">
            <w:pPr>
              <w:pStyle w:val="TableParagraph"/>
            </w:pPr>
          </w:p>
        </w:tc>
        <w:tc>
          <w:tcPr>
            <w:tcW w:w="1081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77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19.2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tabs>
                <w:tab w:val="left" w:leader="hyphen" w:pos="4537"/>
              </w:tabs>
              <w:ind w:left="108" w:right="142"/>
            </w:pPr>
            <w:r w:rsidRPr="00B05F5E">
              <w:rPr>
                <w:b/>
              </w:rPr>
              <w:t xml:space="preserve">Tractor with standard ballast: </w:t>
            </w:r>
            <w:r w:rsidRPr="00B05F5E">
              <w:t>Mass of the tractor in working order with standard</w:t>
            </w:r>
            <w:r w:rsidRPr="00B05F5E">
              <w:rPr>
                <w:spacing w:val="-5"/>
              </w:rPr>
              <w:t xml:space="preserve"> </w:t>
            </w:r>
            <w:r w:rsidRPr="00B05F5E">
              <w:t>ballast</w:t>
            </w:r>
            <w:r w:rsidRPr="00B05F5E">
              <w:rPr>
                <w:spacing w:val="-1"/>
              </w:rPr>
              <w:t xml:space="preserve"> </w:t>
            </w:r>
            <w:r w:rsidRPr="00B05F5E">
              <w:t>of----</w:t>
            </w:r>
            <w:proofErr w:type="spellStart"/>
            <w:r w:rsidRPr="00B05F5E">
              <w:t>kgf</w:t>
            </w:r>
            <w:proofErr w:type="spellEnd"/>
            <w:r w:rsidRPr="00B05F5E">
              <w:rPr>
                <w:spacing w:val="1"/>
              </w:rPr>
              <w:t xml:space="preserve"> </w:t>
            </w:r>
            <w:r w:rsidRPr="00B05F5E">
              <w:t>at front</w:t>
            </w:r>
            <w:r w:rsidRPr="00B05F5E">
              <w:rPr>
                <w:spacing w:val="-1"/>
              </w:rPr>
              <w:t xml:space="preserve"> </w:t>
            </w:r>
            <w:proofErr w:type="gramStart"/>
            <w:r w:rsidRPr="00B05F5E">
              <w:t>and  …..</w:t>
            </w:r>
            <w:proofErr w:type="spellStart"/>
            <w:proofErr w:type="gramEnd"/>
            <w:r w:rsidRPr="00B05F5E">
              <w:t>kgf</w:t>
            </w:r>
            <w:proofErr w:type="spellEnd"/>
            <w:r w:rsidRPr="00B05F5E">
              <w:t xml:space="preserve"> at rear, full tanks &amp;</w:t>
            </w:r>
            <w:r w:rsidRPr="00B05F5E">
              <w:rPr>
                <w:spacing w:val="-2"/>
              </w:rPr>
              <w:t xml:space="preserve"> </w:t>
            </w:r>
            <w:r w:rsidRPr="00B05F5E">
              <w:t>[</w:t>
            </w:r>
            <w:proofErr w:type="spellStart"/>
            <w:r w:rsidRPr="00B05F5E">
              <w:t>Tyre</w:t>
            </w:r>
            <w:proofErr w:type="spellEnd"/>
            <w:r w:rsidRPr="00B05F5E">
              <w:t xml:space="preserve"> ballast, the tractor operator, mounted implements, mounted </w:t>
            </w:r>
            <w:proofErr w:type="spellStart"/>
            <w:r w:rsidRPr="00B05F5E">
              <w:t>equipments</w:t>
            </w:r>
            <w:proofErr w:type="spellEnd"/>
            <w:r w:rsidRPr="00B05F5E">
              <w:t xml:space="preserve"> or any specialized components are not included].radiators</w:t>
            </w:r>
          </w:p>
        </w:tc>
        <w:tc>
          <w:tcPr>
            <w:tcW w:w="2907" w:type="dxa"/>
            <w:gridSpan w:val="2"/>
          </w:tcPr>
          <w:p w:rsidR="003D110A" w:rsidRPr="00B05F5E" w:rsidRDefault="003D110A" w:rsidP="002511E5">
            <w:pPr>
              <w:pStyle w:val="TableParagraph"/>
              <w:tabs>
                <w:tab w:val="left" w:leader="hyphen" w:pos="1659"/>
              </w:tabs>
              <w:ind w:left="108"/>
            </w:pPr>
            <w:r w:rsidRPr="00B05F5E">
              <w:t>.</w:t>
            </w:r>
          </w:p>
        </w:tc>
        <w:tc>
          <w:tcPr>
            <w:tcW w:w="727" w:type="dxa"/>
          </w:tcPr>
          <w:p w:rsidR="003D110A" w:rsidRPr="00B05F5E" w:rsidRDefault="003D110A" w:rsidP="002511E5">
            <w:pPr>
              <w:pStyle w:val="TableParagraph"/>
              <w:ind w:left="108" w:right="314"/>
            </w:pPr>
          </w:p>
        </w:tc>
        <w:tc>
          <w:tcPr>
            <w:tcW w:w="1081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20.0</w:t>
            </w:r>
          </w:p>
        </w:tc>
        <w:tc>
          <w:tcPr>
            <w:tcW w:w="8552" w:type="dxa"/>
            <w:gridSpan w:val="5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Mass of tractor in Ballasted condition (kg):</w:t>
            </w: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S. No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Test</w:t>
            </w:r>
          </w:p>
        </w:tc>
        <w:tc>
          <w:tcPr>
            <w:tcW w:w="2907" w:type="dxa"/>
            <w:gridSpan w:val="2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B05F5E">
              <w:rPr>
                <w:b/>
              </w:rPr>
              <w:t>Front</w:t>
            </w:r>
          </w:p>
        </w:tc>
        <w:tc>
          <w:tcPr>
            <w:tcW w:w="72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05F5E">
              <w:rPr>
                <w:b/>
              </w:rPr>
              <w:t>Rear</w:t>
            </w:r>
          </w:p>
        </w:tc>
        <w:tc>
          <w:tcPr>
            <w:tcW w:w="1081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05F5E">
              <w:rPr>
                <w:b/>
              </w:rPr>
              <w:t>Total</w:t>
            </w: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20.1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For drawbar</w:t>
            </w:r>
          </w:p>
        </w:tc>
        <w:tc>
          <w:tcPr>
            <w:tcW w:w="2907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  <w:tc>
          <w:tcPr>
            <w:tcW w:w="727" w:type="dxa"/>
          </w:tcPr>
          <w:p w:rsidR="003D110A" w:rsidRPr="00B05F5E" w:rsidRDefault="003D110A" w:rsidP="002511E5">
            <w:pPr>
              <w:pStyle w:val="TableParagraph"/>
            </w:pPr>
          </w:p>
        </w:tc>
        <w:tc>
          <w:tcPr>
            <w:tcW w:w="1081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20.2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For Haulage</w:t>
            </w:r>
          </w:p>
        </w:tc>
        <w:tc>
          <w:tcPr>
            <w:tcW w:w="2907" w:type="dxa"/>
            <w:gridSpan w:val="2"/>
          </w:tcPr>
          <w:p w:rsidR="003D110A" w:rsidRPr="00B05F5E" w:rsidRDefault="003D110A" w:rsidP="002511E5">
            <w:pPr>
              <w:pStyle w:val="TableParagraph"/>
            </w:pPr>
          </w:p>
        </w:tc>
        <w:tc>
          <w:tcPr>
            <w:tcW w:w="727" w:type="dxa"/>
          </w:tcPr>
          <w:p w:rsidR="003D110A" w:rsidRPr="00B05F5E" w:rsidRDefault="003D110A" w:rsidP="002511E5">
            <w:pPr>
              <w:pStyle w:val="TableParagraph"/>
            </w:pPr>
          </w:p>
        </w:tc>
        <w:tc>
          <w:tcPr>
            <w:tcW w:w="1081" w:type="dxa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21.0</w:t>
            </w:r>
          </w:p>
        </w:tc>
        <w:tc>
          <w:tcPr>
            <w:tcW w:w="8552" w:type="dxa"/>
            <w:gridSpan w:val="5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B05F5E">
              <w:rPr>
                <w:b/>
              </w:rPr>
              <w:t>Overall Dimension of Tractor (mm):</w:t>
            </w: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21.1</w:t>
            </w:r>
          </w:p>
        </w:tc>
        <w:tc>
          <w:tcPr>
            <w:tcW w:w="5545" w:type="dxa"/>
            <w:gridSpan w:val="2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 Length</w:t>
            </w:r>
          </w:p>
        </w:tc>
        <w:tc>
          <w:tcPr>
            <w:tcW w:w="3007" w:type="dxa"/>
            <w:gridSpan w:val="3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21.2</w:t>
            </w:r>
          </w:p>
        </w:tc>
        <w:tc>
          <w:tcPr>
            <w:tcW w:w="5545" w:type="dxa"/>
            <w:gridSpan w:val="2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9"/>
              </w:rPr>
              <w:t xml:space="preserve"> </w:t>
            </w:r>
            <w:r w:rsidRPr="00B05F5E">
              <w:t>Width</w:t>
            </w:r>
          </w:p>
        </w:tc>
        <w:tc>
          <w:tcPr>
            <w:tcW w:w="3007" w:type="dxa"/>
            <w:gridSpan w:val="3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21.3</w:t>
            </w:r>
          </w:p>
        </w:tc>
        <w:tc>
          <w:tcPr>
            <w:tcW w:w="5545" w:type="dxa"/>
            <w:gridSpan w:val="2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-</w:t>
            </w:r>
            <w:r w:rsidRPr="00B05F5E">
              <w:rPr>
                <w:spacing w:val="58"/>
              </w:rPr>
              <w:t xml:space="preserve"> </w:t>
            </w:r>
            <w:r w:rsidRPr="00B05F5E">
              <w:t>Height</w:t>
            </w:r>
          </w:p>
        </w:tc>
        <w:tc>
          <w:tcPr>
            <w:tcW w:w="3007" w:type="dxa"/>
            <w:gridSpan w:val="3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22.0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Horn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22.1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76"/>
            </w:pPr>
            <w:r w:rsidRPr="00B05F5E">
              <w:t xml:space="preserve">Make and country of </w:t>
            </w:r>
            <w:proofErr w:type="gramStart"/>
            <w:r w:rsidRPr="00B05F5E">
              <w:t>origin(</w:t>
            </w:r>
            <w:proofErr w:type="gramEnd"/>
            <w:r w:rsidRPr="00B05F5E">
              <w:t>if imported)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22.2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proofErr w:type="gramStart"/>
            <w:r w:rsidRPr="00B05F5E">
              <w:t>Type(</w:t>
            </w:r>
            <w:proofErr w:type="gramEnd"/>
            <w:r w:rsidRPr="00B05F5E">
              <w:t>As per IS 1884:1993)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22.3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Operating Voltage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22.4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Identification No./ Part No.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22.5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22.6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542"/>
            </w:pPr>
            <w:r w:rsidRPr="00B05F5E">
              <w:t>Drawing showing installation of horn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500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22.7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156"/>
            </w:pPr>
            <w:r w:rsidRPr="00B05F5E">
              <w:t>The shape and material of the body work at the front of the horn, which might be affect the level of the sound, emitted by the horn and have a masking effect.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23.0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Rear-view mirrors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23.1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 (s)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23.2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922"/>
            </w:pPr>
            <w:r w:rsidRPr="00B05F5E">
              <w:t>Type Approval Number / E- marking / BIS License No.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23.3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642"/>
            </w:pPr>
            <w:r w:rsidRPr="00B05F5E">
              <w:t>Nos. of mirrors installed on the vehicle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1224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23.4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174"/>
              <w:jc w:val="both"/>
            </w:pPr>
            <w:r w:rsidRPr="00B05F5E">
              <w:t>Drawing(s) showing the location &amp; Installation dimension details of the rear-view mirror(s) in relation to the structure of the vehicle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4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24.0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135"/>
            </w:pPr>
            <w:r w:rsidRPr="00B05F5E">
              <w:t xml:space="preserve">Windscreen Wiping system (If </w:t>
            </w:r>
            <w:proofErr w:type="gramStart"/>
            <w:r w:rsidRPr="00B05F5E">
              <w:t>drivers</w:t>
            </w:r>
            <w:proofErr w:type="gramEnd"/>
            <w:r w:rsidRPr="00B05F5E">
              <w:t xml:space="preserve"> cabin is provided)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Wind Screen Wiper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(Manual/power)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 of wipers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Wiper motor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24.2.2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Type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Identification mark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Rated voltage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24.2.5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Number of sweep Frequencies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24.2.6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1216"/>
            </w:pPr>
            <w:r w:rsidRPr="00B05F5E">
              <w:t>Highest sweep frequency (Cycles/min)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24.2.7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1256"/>
            </w:pPr>
            <w:r w:rsidRPr="00B05F5E">
              <w:t>Lowest sweep frequency (Cycles/min)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Wiper arm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8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24.3.1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Length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24.3.2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24.3.3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Identification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Wiper blade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24.4.1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Length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24.4.2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lastRenderedPageBreak/>
              <w:t>24.4.3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Identification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Safety glass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wind shield (laminated)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24.5.1.1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24.5.1.2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69"/>
            </w:pPr>
            <w:r w:rsidRPr="00B05F5E">
              <w:t>Identification: TAC No. / BIS License No. / E-Marking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24.5.1.3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Type (flat/curved, clear/tinted)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24.5.1.4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Thickness (mm)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24.5.1.5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No. of pieces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Side Windows (Left &amp; Right)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24.5.2.1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24.5.2.2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69"/>
            </w:pPr>
            <w:r w:rsidRPr="00B05F5E">
              <w:t>Identification: TAC No. / BIS License No. / E-Marking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24.5.2.3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10"/>
            </w:pPr>
            <w:r w:rsidRPr="00B05F5E">
              <w:t>Type (flat/curved, clear/tinted, toughened/laminated)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24.5.2.4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Thickness (mm)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24.6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Rear Window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24.6.1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24.6.2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69"/>
            </w:pPr>
            <w:r w:rsidRPr="00B05F5E">
              <w:t>Identification: TAC No. / BIS License No. / E-Marking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3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24.6.3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10"/>
            </w:pPr>
            <w:r w:rsidRPr="00B05F5E">
              <w:t>Type (flat/curved, clear/tinted, toughened/laminated)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24.6.4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Thickness (mm)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24.7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Hydraulic Brake Hose: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24.7.1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24.7.1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769"/>
            </w:pPr>
            <w:r w:rsidRPr="00B05F5E">
              <w:t>Identification: TAC No. / BIS License No. / E-Marking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6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24.8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Brake fluid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24.8.1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24.8.2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Trade name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lastRenderedPageBreak/>
              <w:t>24.8.3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/>
            </w:pPr>
            <w:r w:rsidRPr="00B05F5E">
              <w:t>Specification / grade as per Indian standard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24.9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Tow Hook: (Whenever used)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24.9.1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24.9.2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Part No.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24.9.3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Designed loading capacity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24.10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Mechanical Coupling: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24.10.1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24.10.2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Part No.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24.10.3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Designed loading capacity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Front Coupling Device: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24.11.1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Make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5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24.11.2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Part No.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397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24.11.3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spacing w:line="270" w:lineRule="exact"/>
              <w:ind w:left="108"/>
            </w:pPr>
            <w:r w:rsidRPr="00B05F5E">
              <w:t>Designed loading capacity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  <w:tr w:rsidR="003D110A" w:rsidRPr="00B05F5E" w:rsidTr="003D110A">
        <w:trPr>
          <w:trHeight w:val="671"/>
        </w:trPr>
        <w:tc>
          <w:tcPr>
            <w:tcW w:w="1619" w:type="dxa"/>
          </w:tcPr>
          <w:p w:rsidR="003D110A" w:rsidRPr="00B05F5E" w:rsidRDefault="003D110A" w:rsidP="002511E5">
            <w:pPr>
              <w:pStyle w:val="TableParagraph"/>
              <w:spacing w:line="268" w:lineRule="exact"/>
              <w:ind w:left="108"/>
            </w:pPr>
            <w:r w:rsidRPr="00B05F5E">
              <w:t>25.0</w:t>
            </w:r>
          </w:p>
        </w:tc>
        <w:tc>
          <w:tcPr>
            <w:tcW w:w="3837" w:type="dxa"/>
          </w:tcPr>
          <w:p w:rsidR="003D110A" w:rsidRPr="00B05F5E" w:rsidRDefault="003D110A" w:rsidP="002511E5">
            <w:pPr>
              <w:pStyle w:val="TableParagraph"/>
              <w:ind w:left="108" w:right="609"/>
            </w:pPr>
            <w:r w:rsidRPr="00B05F5E">
              <w:t>Accessories / optional fitments/ features, if any</w:t>
            </w:r>
          </w:p>
        </w:tc>
        <w:tc>
          <w:tcPr>
            <w:tcW w:w="4715" w:type="dxa"/>
            <w:gridSpan w:val="4"/>
          </w:tcPr>
          <w:p w:rsidR="003D110A" w:rsidRPr="00B05F5E" w:rsidRDefault="003D110A" w:rsidP="002511E5">
            <w:pPr>
              <w:pStyle w:val="TableParagraph"/>
            </w:pPr>
          </w:p>
        </w:tc>
      </w:tr>
    </w:tbl>
    <w:p w:rsidR="0017478F" w:rsidRDefault="0017478F"/>
    <w:sectPr w:rsidR="0017478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13D" w:rsidRDefault="0013113D" w:rsidP="0013113D">
      <w:pPr>
        <w:spacing w:after="0" w:line="240" w:lineRule="auto"/>
      </w:pPr>
      <w:r>
        <w:separator/>
      </w:r>
    </w:p>
  </w:endnote>
  <w:endnote w:type="continuationSeparator" w:id="0">
    <w:p w:rsidR="0013113D" w:rsidRDefault="0013113D" w:rsidP="0013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3D" w:rsidRDefault="00131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Ind w:w="19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600"/>
    </w:tblGrid>
    <w:tr w:rsidR="0013113D" w:rsidRPr="00365E0B" w:rsidTr="0013113D">
      <w:trPr>
        <w:cantSplit/>
        <w:trHeight w:val="181"/>
      </w:trPr>
      <w:tc>
        <w:tcPr>
          <w:tcW w:w="2835" w:type="dxa"/>
        </w:tcPr>
        <w:p w:rsidR="0013113D" w:rsidRPr="00365E0B" w:rsidRDefault="0013113D" w:rsidP="0013113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600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13113D" w:rsidRPr="00365E0B" w:rsidTr="0013113D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00" w:type="dxa"/>
          <w:tcBorders>
            <w:bottom w:val="single" w:sz="4" w:space="0" w:color="FF0000"/>
          </w:tcBorders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13113D" w:rsidRPr="00365E0B" w:rsidTr="0013113D">
      <w:trPr>
        <w:cantSplit/>
        <w:trHeight w:val="215"/>
      </w:trPr>
      <w:tc>
        <w:tcPr>
          <w:tcW w:w="2835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600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13113D" w:rsidRPr="00365E0B" w:rsidRDefault="0013113D" w:rsidP="0013113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13113D" w:rsidRPr="00365E0B" w:rsidRDefault="0013113D" w:rsidP="0013113D">
    <w:pPr>
      <w:pStyle w:val="Footer"/>
      <w:ind w:right="-120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13113D" w:rsidRPr="0013113D" w:rsidRDefault="0013113D" w:rsidP="00131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3D" w:rsidRDefault="001311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Ind w:w="-54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600"/>
    </w:tblGrid>
    <w:tr w:rsidR="0013113D" w:rsidRPr="00365E0B" w:rsidTr="0013113D">
      <w:trPr>
        <w:cantSplit/>
        <w:trHeight w:val="181"/>
      </w:trPr>
      <w:tc>
        <w:tcPr>
          <w:tcW w:w="2835" w:type="dxa"/>
        </w:tcPr>
        <w:p w:rsidR="0013113D" w:rsidRPr="00365E0B" w:rsidRDefault="0013113D" w:rsidP="0013113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600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13113D" w:rsidRPr="00365E0B" w:rsidTr="0013113D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00" w:type="dxa"/>
          <w:tcBorders>
            <w:bottom w:val="single" w:sz="4" w:space="0" w:color="FF0000"/>
          </w:tcBorders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13113D" w:rsidRPr="00365E0B" w:rsidTr="0013113D">
      <w:trPr>
        <w:cantSplit/>
        <w:trHeight w:val="215"/>
      </w:trPr>
      <w:tc>
        <w:tcPr>
          <w:tcW w:w="2835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600" w:type="dxa"/>
        </w:tcPr>
        <w:p w:rsidR="0013113D" w:rsidRPr="00365E0B" w:rsidRDefault="0013113D" w:rsidP="0013113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13113D" w:rsidRPr="00365E0B" w:rsidRDefault="0013113D" w:rsidP="0013113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13113D" w:rsidRPr="00365E0B" w:rsidRDefault="0013113D" w:rsidP="0013113D">
    <w:pPr>
      <w:pStyle w:val="Footer"/>
      <w:ind w:right="-87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</w:t>
    </w:r>
    <w:bookmarkStart w:id="0" w:name="_GoBack"/>
    <w:bookmarkEnd w:id="0"/>
    <w:r w:rsidRPr="00365E0B">
      <w:rPr>
        <w:rFonts w:eastAsia="Times New Roman" w:cstheme="minorHAnsi"/>
        <w:b/>
        <w:bCs/>
        <w:color w:val="FF0000"/>
        <w:lang w:val="en-US"/>
      </w:rPr>
      <w:t xml:space="preserve">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13113D" w:rsidRPr="0013113D" w:rsidRDefault="0013113D" w:rsidP="00131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13D" w:rsidRDefault="0013113D" w:rsidP="0013113D">
      <w:pPr>
        <w:spacing w:after="0" w:line="240" w:lineRule="auto"/>
      </w:pPr>
      <w:r>
        <w:separator/>
      </w:r>
    </w:p>
  </w:footnote>
  <w:footnote w:type="continuationSeparator" w:id="0">
    <w:p w:rsidR="0013113D" w:rsidRDefault="0013113D" w:rsidP="0013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3D" w:rsidRDefault="00131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3D" w:rsidRDefault="0013113D" w:rsidP="0013113D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</w:p>
  <w:p w:rsidR="0013113D" w:rsidRPr="001F4E97" w:rsidRDefault="0013113D" w:rsidP="0013113D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17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13113D" w:rsidRDefault="00131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3D" w:rsidRDefault="00131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0A"/>
    <w:rsid w:val="0013113D"/>
    <w:rsid w:val="0017478F"/>
    <w:rsid w:val="003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1995F"/>
  <w15:chartTrackingRefBased/>
  <w15:docId w15:val="{946B21D6-BB01-4B51-9AE2-9A4299EF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10A"/>
  </w:style>
  <w:style w:type="paragraph" w:styleId="Heading1">
    <w:name w:val="heading 1"/>
    <w:basedOn w:val="Normal"/>
    <w:next w:val="Normal"/>
    <w:link w:val="Heading1Char"/>
    <w:uiPriority w:val="1"/>
    <w:qFormat/>
    <w:rsid w:val="003D110A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110A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110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D110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3D11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1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D110A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3D110A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D110A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D110A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D110A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D110A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3D110A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3D11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D11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3D110A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3D110A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3D110A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D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3D1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3D110A"/>
  </w:style>
  <w:style w:type="paragraph" w:styleId="Footer">
    <w:name w:val="footer"/>
    <w:basedOn w:val="Normal"/>
    <w:link w:val="FooterChar"/>
    <w:uiPriority w:val="99"/>
    <w:unhideWhenUsed/>
    <w:rsid w:val="003D1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0A"/>
  </w:style>
  <w:style w:type="paragraph" w:customStyle="1" w:styleId="Style">
    <w:name w:val="Style"/>
    <w:rsid w:val="003D1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D110A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D110A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3D110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3D110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3D11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3D110A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3D110A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3D1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D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110A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3D110A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3D110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3D1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3D110A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3D110A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3D110A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D110A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D11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D110A"/>
  </w:style>
  <w:style w:type="paragraph" w:styleId="NormalWeb">
    <w:name w:val="Normal (Web)"/>
    <w:basedOn w:val="Normal"/>
    <w:uiPriority w:val="99"/>
    <w:unhideWhenUsed/>
    <w:rsid w:val="003D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3D1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1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1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110A"/>
    <w:pPr>
      <w:spacing w:after="0" w:line="240" w:lineRule="auto"/>
    </w:pPr>
  </w:style>
  <w:style w:type="character" w:styleId="PageNumber">
    <w:name w:val="page number"/>
    <w:basedOn w:val="DefaultParagraphFont"/>
    <w:rsid w:val="003D110A"/>
  </w:style>
  <w:style w:type="paragraph" w:styleId="Subtitle">
    <w:name w:val="Subtitle"/>
    <w:basedOn w:val="Normal"/>
    <w:link w:val="SubtitleChar"/>
    <w:qFormat/>
    <w:rsid w:val="003D110A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3D110A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3D110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11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3D110A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D11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3D110A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3D110A"/>
    <w:rPr>
      <w:color w:val="0000FF"/>
      <w:u w:val="single"/>
    </w:rPr>
  </w:style>
  <w:style w:type="paragraph" w:customStyle="1" w:styleId="Style1">
    <w:name w:val="Style1"/>
    <w:basedOn w:val="Normal"/>
    <w:rsid w:val="003D110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3D110A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3D11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3D110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3D11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3D110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3D110A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3D110A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3D110A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3D110A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3D110A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3D110A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3D110A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3D110A"/>
  </w:style>
  <w:style w:type="table" w:customStyle="1" w:styleId="TableGrid1">
    <w:name w:val="Table Grid1"/>
    <w:basedOn w:val="TableNormal"/>
    <w:next w:val="TableGrid"/>
    <w:uiPriority w:val="39"/>
    <w:rsid w:val="003D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D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3D110A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D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D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D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3585</Words>
  <Characters>20435</Characters>
  <Application>Microsoft Office Word</Application>
  <DocSecurity>0</DocSecurity>
  <Lines>170</Lines>
  <Paragraphs>47</Paragraphs>
  <ScaleCrop>false</ScaleCrop>
  <Company>Automotive Research Association of India</Company>
  <LinksUpToDate>false</LinksUpToDate>
  <CharactersWithSpaces>23973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2023-08-10T06:45:00Z</dcterms:created>
  <dcterms:modified xsi:type="dcterms:W3CDTF">2023-08-10T09:16:00Z</dcterms:modified>
</cp:coreProperties>
</file>